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CD01" w14:textId="0FF532C3" w:rsidR="00C254AE" w:rsidRDefault="00D20C0E">
      <w:pPr>
        <w:rPr>
          <w:lang w:val="sl-SI"/>
        </w:rPr>
      </w:pPr>
      <w:r>
        <w:rPr>
          <w:noProof/>
          <w:snapToGrid/>
          <w:lang w:val="sl-SI" w:eastAsia="sl-SI"/>
        </w:rPr>
        <mc:AlternateContent>
          <mc:Choice Requires="wpc">
            <w:drawing>
              <wp:anchor distT="0" distB="0" distL="114300" distR="114300" simplePos="0" relativeHeight="251657728" behindDoc="0" locked="0" layoutInCell="1" allowOverlap="1" wp14:anchorId="0BF6124A" wp14:editId="28F6548C">
                <wp:simplePos x="0" y="0"/>
                <wp:positionH relativeFrom="column">
                  <wp:posOffset>-205105</wp:posOffset>
                </wp:positionH>
                <wp:positionV relativeFrom="paragraph">
                  <wp:posOffset>-119380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3B5B807" id="Platno 102" o:spid="_x0000_s1026" editas="canvas" style="position:absolute;margin-left:-16.15pt;margin-top:-9.4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p w14:paraId="1A98900F" w14:textId="77777777" w:rsidR="00F63506" w:rsidRDefault="00F63506">
      <w:pPr>
        <w:rPr>
          <w:lang w:val="sl-SI"/>
        </w:rPr>
      </w:pPr>
    </w:p>
    <w:p w14:paraId="69DB4A1E" w14:textId="3C5BB3E4" w:rsidR="00194A54" w:rsidRDefault="00956AEF">
      <w:r>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32C7FEEE"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576223">
        <w:rPr>
          <w:b/>
          <w:sz w:val="36"/>
          <w:szCs w:val="36"/>
        </w:rPr>
        <w:t>no.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1A68131C" w14:textId="77777777" w:rsidR="00A77C20" w:rsidRDefault="00A77C20" w:rsidP="00A77C20">
      <w:pPr>
        <w:autoSpaceDE w:val="0"/>
        <w:autoSpaceDN w:val="0"/>
        <w:adjustRightInd w:val="0"/>
        <w:jc w:val="center"/>
        <w:rPr>
          <w:rFonts w:asciiTheme="minorHAnsi" w:hAnsiTheme="minorHAnsi"/>
          <w:b/>
          <w:sz w:val="28"/>
          <w:szCs w:val="28"/>
        </w:rPr>
      </w:pPr>
      <w:r w:rsidRPr="009A4C18">
        <w:rPr>
          <w:rFonts w:asciiTheme="minorHAnsi" w:hAnsiTheme="minorHAnsi"/>
          <w:b/>
          <w:sz w:val="28"/>
          <w:szCs w:val="28"/>
        </w:rPr>
        <w:t>Provision of maintenance and overhaul services for diesel engines and compressors in OLM35 and for diesel engines, compressors, and gearboxes in the 2027 Outage</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1F0F366E" w14:textId="77777777" w:rsidR="00E9182D" w:rsidRDefault="00E9182D" w:rsidP="006956F6">
      <w:pPr>
        <w:autoSpaceDE w:val="0"/>
        <w:autoSpaceDN w:val="0"/>
        <w:adjustRightInd w:val="0"/>
        <w:rPr>
          <w:rFonts w:asciiTheme="minorHAnsi" w:hAnsiTheme="minorHAnsi"/>
          <w:b/>
          <w:sz w:val="28"/>
          <w:szCs w:val="28"/>
        </w:rPr>
      </w:pPr>
      <w:r w:rsidRPr="009A4C18">
        <w:rPr>
          <w:rFonts w:asciiTheme="minorHAnsi" w:hAnsiTheme="minorHAnsi"/>
          <w:b/>
          <w:sz w:val="28"/>
          <w:szCs w:val="28"/>
        </w:rPr>
        <w:t>Provision of maintenance and overhaul services for diesel engines and compressors in OLM35 and for diesel engines, compressors, and gearboxes in the 2027 Outage</w:t>
      </w: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0ECFFA73" w14:textId="77777777" w:rsidR="00E9182D" w:rsidRDefault="00E9182D" w:rsidP="00576223">
      <w:pPr>
        <w:autoSpaceDE w:val="0"/>
        <w:autoSpaceDN w:val="0"/>
        <w:adjustRightInd w:val="0"/>
        <w:jc w:val="center"/>
        <w:rPr>
          <w:rFonts w:asciiTheme="minorHAnsi" w:hAnsiTheme="minorHAnsi"/>
          <w:b/>
          <w:sz w:val="28"/>
          <w:szCs w:val="28"/>
        </w:rPr>
      </w:pPr>
      <w:r w:rsidRPr="009A4C18">
        <w:rPr>
          <w:rFonts w:asciiTheme="minorHAnsi" w:hAnsiTheme="minorHAnsi"/>
          <w:b/>
          <w:sz w:val="28"/>
          <w:szCs w:val="28"/>
        </w:rPr>
        <w:t>Provision of maintenance and overhaul services for diesel engines and compressors in OLM35 and for diesel engines, compressors, and gearboxes in the 2027 Outage</w:t>
      </w:r>
    </w:p>
    <w:p w14:paraId="6ED9940C" w14:textId="77777777" w:rsidR="00576223" w:rsidRDefault="00576223" w:rsidP="00E9182D">
      <w:pPr>
        <w:autoSpaceDE w:val="0"/>
        <w:autoSpaceDN w:val="0"/>
        <w:adjustRightInd w:val="0"/>
        <w:rPr>
          <w:rFonts w:asciiTheme="minorHAnsi" w:hAnsiTheme="minorHAnsi"/>
          <w:b/>
          <w:sz w:val="28"/>
          <w:szCs w:val="28"/>
        </w:rPr>
      </w:pPr>
    </w:p>
    <w:p w14:paraId="4095F3A2" w14:textId="4D80E3E5" w:rsidR="00C772CD" w:rsidRPr="0031730C" w:rsidRDefault="00BC092D" w:rsidP="006956F6">
      <w:pPr>
        <w:autoSpaceDE w:val="0"/>
        <w:autoSpaceDN w:val="0"/>
        <w:adjustRightInd w:val="0"/>
        <w:rPr>
          <w:bCs/>
          <w:i/>
          <w:iCs/>
          <w:szCs w:val="24"/>
        </w:rPr>
      </w:pPr>
      <w:r w:rsidRPr="00BC092D">
        <w:t xml:space="preserve">(hereinafter referred to </w:t>
      </w:r>
      <w:r w:rsidRPr="00B43DCE">
        <w:t>as “</w:t>
      </w:r>
      <w:r w:rsidR="00576223" w:rsidRPr="009A4C18">
        <w:rPr>
          <w:rFonts w:asciiTheme="minorHAnsi" w:hAnsiTheme="minorHAnsi"/>
          <w:b/>
          <w:sz w:val="28"/>
          <w:szCs w:val="28"/>
        </w:rPr>
        <w:t>Provision of maintenance and overhaul services for diesel engines and compressors in OLM35 and for diesel engines, compressors, and gearboxes in the 2027 Outage</w:t>
      </w:r>
      <w:r w:rsidR="004162E2">
        <w:t>”</w:t>
      </w:r>
      <w:r w:rsidR="00D52C20">
        <w:t>)</w:t>
      </w:r>
      <w:r w:rsidR="00573A15">
        <w:t xml:space="preserve"> </w:t>
      </w:r>
    </w:p>
    <w:p w14:paraId="53B051D0" w14:textId="77777777" w:rsidR="00B67CD5" w:rsidRPr="0031730C" w:rsidRDefault="00B67CD5" w:rsidP="00B67CD5">
      <w:pPr>
        <w:pStyle w:val="Odstavekseznama"/>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0477D349" w14:textId="7E379F9E" w:rsidR="00F44CB5" w:rsidRPr="008C145D" w:rsidRDefault="008C145D" w:rsidP="00E9182D">
      <w:pPr>
        <w:pStyle w:val="Telobesedila-zamik"/>
        <w:numPr>
          <w:ilvl w:val="0"/>
          <w:numId w:val="14"/>
        </w:numPr>
        <w:ind w:right="1102"/>
      </w:pPr>
      <w:r w:rsidRPr="008C145D">
        <w:t>PART II</w:t>
      </w:r>
      <w:r w:rsidR="00E9182D">
        <w:t>.a</w:t>
      </w:r>
      <w:r w:rsidRPr="008C145D">
        <w:t xml:space="preserve"> </w:t>
      </w:r>
      <w:r w:rsidR="00D52C20">
        <w:t>–</w:t>
      </w:r>
      <w:r w:rsidR="00F44CB5">
        <w:t xml:space="preserve"> </w:t>
      </w:r>
      <w:r w:rsidR="003C394A">
        <w:t>NEK Technical</w:t>
      </w:r>
      <w:r w:rsidR="000C5FE1">
        <w:t xml:space="preserve"> Specification </w:t>
      </w:r>
      <w:r w:rsidR="00E9182D" w:rsidRPr="00E9182D">
        <w:t>to carry out the preventive and corrective work on diesel engines and compressors before Outage 2027</w:t>
      </w:r>
      <w:r w:rsidR="00E9182D">
        <w:t xml:space="preserve"> </w:t>
      </w:r>
      <w:r w:rsidR="00E9182D" w:rsidRPr="00E9182D">
        <w:t>No. IN 8260758</w:t>
      </w:r>
      <w:r w:rsidR="00E9182D">
        <w:t xml:space="preserve"> </w:t>
      </w:r>
      <w:r w:rsidR="00B55F5B">
        <w:t>(</w:t>
      </w:r>
      <w:r>
        <w:t>hereinafter referred to as</w:t>
      </w:r>
      <w:r w:rsidR="003C394A">
        <w:t xml:space="preserve"> </w:t>
      </w:r>
      <w:r w:rsidR="00E9182D" w:rsidRPr="003F2A6E">
        <w:t>”</w:t>
      </w:r>
      <w:r w:rsidR="00E9182D">
        <w:t xml:space="preserve">TS </w:t>
      </w:r>
      <w:r w:rsidR="00E9182D" w:rsidRPr="00E9182D">
        <w:t>8260758</w:t>
      </w:r>
      <w:r w:rsidR="00E9182D" w:rsidRPr="003F2A6E">
        <w:t>”)</w:t>
      </w:r>
    </w:p>
    <w:p w14:paraId="7B5FE127" w14:textId="36F379BE" w:rsidR="00E9182D" w:rsidRDefault="00E9182D" w:rsidP="0076474D">
      <w:pPr>
        <w:pStyle w:val="Telobesedila-zamik"/>
        <w:numPr>
          <w:ilvl w:val="0"/>
          <w:numId w:val="14"/>
        </w:numPr>
        <w:ind w:right="1102"/>
      </w:pPr>
      <w:r w:rsidRPr="008C145D">
        <w:t>PART II</w:t>
      </w:r>
      <w:r>
        <w:t xml:space="preserve">.b - NEK Technical Specification </w:t>
      </w:r>
      <w:r w:rsidRPr="00E9182D">
        <w:t>to carry out the preventive and corrective work on diesel engines, compressors and gearbox during Outage 2027  No. IN 826100</w:t>
      </w:r>
      <w:r>
        <w:t xml:space="preserve">3 (hereinafter referred to as </w:t>
      </w:r>
      <w:r w:rsidRPr="003F2A6E">
        <w:t>”</w:t>
      </w:r>
      <w:r>
        <w:t xml:space="preserve">TS </w:t>
      </w:r>
      <w:r w:rsidRPr="00E9182D">
        <w:t>826100</w:t>
      </w:r>
      <w:r>
        <w:t>3</w:t>
      </w:r>
      <w:r w:rsidRPr="003F2A6E">
        <w:t>”)</w:t>
      </w:r>
    </w:p>
    <w:p w14:paraId="03F14FA5" w14:textId="18FEA07F" w:rsidR="00135933" w:rsidRDefault="00F44CB5" w:rsidP="0076474D">
      <w:pPr>
        <w:pStyle w:val="Telobesedila-zamik"/>
        <w:numPr>
          <w:ilvl w:val="0"/>
          <w:numId w:val="14"/>
        </w:numPr>
        <w:ind w:right="1102"/>
      </w:pPr>
      <w:r>
        <w:t xml:space="preserve">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A561ED6" w14:textId="77777777" w:rsidR="00A368FE" w:rsidRPr="00074D1A" w:rsidRDefault="00A368FE" w:rsidP="00A368FE">
      <w:pPr>
        <w:pStyle w:val="Telobesedila-zamik"/>
        <w:ind w:left="1080" w:right="1102" w:firstLine="0"/>
      </w:pPr>
    </w:p>
    <w:p w14:paraId="5B89224A" w14:textId="77777777" w:rsidR="008F7E85" w:rsidRPr="0031730C" w:rsidRDefault="008F7E85" w:rsidP="00086835">
      <w:pPr>
        <w:tabs>
          <w:tab w:val="left" w:pos="1418"/>
        </w:tabs>
        <w:ind w:left="1395" w:right="1102"/>
        <w:jc w:val="both"/>
        <w:rPr>
          <w:b/>
        </w:rPr>
      </w:pPr>
    </w:p>
    <w:p w14:paraId="5D850E76" w14:textId="77777777" w:rsidR="008F7E85" w:rsidRPr="0031730C" w:rsidRDefault="008F7E85">
      <w:pPr>
        <w:jc w:val="both"/>
        <w:rPr>
          <w:b/>
          <w:sz w:val="36"/>
        </w:rPr>
      </w:pPr>
      <w:r w:rsidRPr="0031730C">
        <w:rPr>
          <w:b/>
          <w:sz w:val="36"/>
        </w:rPr>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lastRenderedPageBreak/>
        <w:t>TABLE OF CONTENTS</w:t>
      </w:r>
      <w:bookmarkEnd w:id="1"/>
      <w:bookmarkEnd w:id="2"/>
      <w:bookmarkEnd w:id="3"/>
    </w:p>
    <w:p w14:paraId="5EC6A1AB" w14:textId="77777777" w:rsidR="008F7E85" w:rsidRPr="0031730C" w:rsidRDefault="008F7E85">
      <w:pPr>
        <w:jc w:val="both"/>
        <w:rPr>
          <w:spacing w:val="-3"/>
          <w:sz w:val="32"/>
        </w:rPr>
      </w:pPr>
    </w:p>
    <w:p w14:paraId="6D73F8E4" w14:textId="48A60177" w:rsidR="007930E4" w:rsidRDefault="00325085">
      <w:pPr>
        <w:pStyle w:val="Kazalovsebine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8965710" w:history="1">
        <w:r w:rsidR="007930E4" w:rsidRPr="005706AA">
          <w:rPr>
            <w:rStyle w:val="Hiperpovezava"/>
          </w:rPr>
          <w:t>0</w:t>
        </w:r>
        <w:r w:rsidR="007930E4">
          <w:rPr>
            <w:rFonts w:asciiTheme="minorHAnsi" w:eastAsiaTheme="minorEastAsia" w:hAnsiTheme="minorHAnsi" w:cstheme="minorBidi"/>
            <w:snapToGrid/>
            <w:sz w:val="22"/>
            <w:szCs w:val="22"/>
            <w:lang w:val="sl-SI" w:eastAsia="sl-SI"/>
          </w:rPr>
          <w:tab/>
        </w:r>
        <w:r w:rsidR="007930E4" w:rsidRPr="005706AA">
          <w:rPr>
            <w:rStyle w:val="Hiperpovezava"/>
          </w:rPr>
          <w:t>DEFINITIONS AND ABBREVIATIONS</w:t>
        </w:r>
        <w:r w:rsidR="007930E4">
          <w:rPr>
            <w:webHidden/>
          </w:rPr>
          <w:tab/>
        </w:r>
        <w:r w:rsidR="007930E4">
          <w:rPr>
            <w:webHidden/>
          </w:rPr>
          <w:fldChar w:fldCharType="begin"/>
        </w:r>
        <w:r w:rsidR="007930E4">
          <w:rPr>
            <w:webHidden/>
          </w:rPr>
          <w:instrText xml:space="preserve"> PAGEREF _Toc148965710 \h </w:instrText>
        </w:r>
        <w:r w:rsidR="007930E4">
          <w:rPr>
            <w:webHidden/>
          </w:rPr>
        </w:r>
        <w:r w:rsidR="007930E4">
          <w:rPr>
            <w:webHidden/>
          </w:rPr>
          <w:fldChar w:fldCharType="separate"/>
        </w:r>
        <w:r w:rsidR="007930E4">
          <w:rPr>
            <w:webHidden/>
          </w:rPr>
          <w:t>4</w:t>
        </w:r>
        <w:r w:rsidR="007930E4">
          <w:rPr>
            <w:webHidden/>
          </w:rPr>
          <w:fldChar w:fldCharType="end"/>
        </w:r>
      </w:hyperlink>
    </w:p>
    <w:p w14:paraId="15203F96" w14:textId="4CE25C9B" w:rsidR="007930E4" w:rsidRDefault="007930E4">
      <w:pPr>
        <w:pStyle w:val="Kazalovsebine1"/>
        <w:rPr>
          <w:rFonts w:asciiTheme="minorHAnsi" w:eastAsiaTheme="minorEastAsia" w:hAnsiTheme="minorHAnsi" w:cstheme="minorBidi"/>
          <w:snapToGrid/>
          <w:sz w:val="22"/>
          <w:szCs w:val="22"/>
          <w:lang w:val="sl-SI" w:eastAsia="sl-SI"/>
        </w:rPr>
      </w:pPr>
      <w:hyperlink w:anchor="_Toc148965711" w:history="1">
        <w:r w:rsidRPr="005706AA">
          <w:rPr>
            <w:rStyle w:val="Hiperpovezava"/>
          </w:rPr>
          <w:t>1</w:t>
        </w:r>
        <w:r>
          <w:rPr>
            <w:rFonts w:asciiTheme="minorHAnsi" w:eastAsiaTheme="minorEastAsia" w:hAnsiTheme="minorHAnsi" w:cstheme="minorBidi"/>
            <w:snapToGrid/>
            <w:sz w:val="22"/>
            <w:szCs w:val="22"/>
            <w:lang w:val="sl-SI" w:eastAsia="sl-SI"/>
          </w:rPr>
          <w:tab/>
        </w:r>
        <w:r w:rsidRPr="005706AA">
          <w:rPr>
            <w:rStyle w:val="Hiperpovezava"/>
          </w:rPr>
          <w:t>SELLER'S SCOPE OF SERVICES AND DELIVERY</w:t>
        </w:r>
        <w:r>
          <w:rPr>
            <w:webHidden/>
          </w:rPr>
          <w:tab/>
        </w:r>
        <w:r>
          <w:rPr>
            <w:webHidden/>
          </w:rPr>
          <w:fldChar w:fldCharType="begin"/>
        </w:r>
        <w:r>
          <w:rPr>
            <w:webHidden/>
          </w:rPr>
          <w:instrText xml:space="preserve"> PAGEREF _Toc148965711 \h </w:instrText>
        </w:r>
        <w:r>
          <w:rPr>
            <w:webHidden/>
          </w:rPr>
        </w:r>
        <w:r>
          <w:rPr>
            <w:webHidden/>
          </w:rPr>
          <w:fldChar w:fldCharType="separate"/>
        </w:r>
        <w:r>
          <w:rPr>
            <w:webHidden/>
          </w:rPr>
          <w:t>6</w:t>
        </w:r>
        <w:r>
          <w:rPr>
            <w:webHidden/>
          </w:rPr>
          <w:fldChar w:fldCharType="end"/>
        </w:r>
      </w:hyperlink>
    </w:p>
    <w:p w14:paraId="1134219B" w14:textId="7B828DA2" w:rsidR="007930E4" w:rsidRDefault="007930E4">
      <w:pPr>
        <w:pStyle w:val="Kazalovsebine1"/>
        <w:rPr>
          <w:rFonts w:asciiTheme="minorHAnsi" w:eastAsiaTheme="minorEastAsia" w:hAnsiTheme="minorHAnsi" w:cstheme="minorBidi"/>
          <w:snapToGrid/>
          <w:sz w:val="22"/>
          <w:szCs w:val="22"/>
          <w:lang w:val="sl-SI" w:eastAsia="sl-SI"/>
        </w:rPr>
      </w:pPr>
      <w:hyperlink w:anchor="_Toc148965712" w:history="1">
        <w:r w:rsidRPr="005706AA">
          <w:rPr>
            <w:rStyle w:val="Hiperpovezava"/>
          </w:rPr>
          <w:t>2</w:t>
        </w:r>
        <w:r>
          <w:rPr>
            <w:rFonts w:asciiTheme="minorHAnsi" w:eastAsiaTheme="minorEastAsia" w:hAnsiTheme="minorHAnsi" w:cstheme="minorBidi"/>
            <w:snapToGrid/>
            <w:sz w:val="22"/>
            <w:szCs w:val="22"/>
            <w:lang w:val="sl-SI" w:eastAsia="sl-SI"/>
          </w:rPr>
          <w:tab/>
        </w:r>
        <w:r w:rsidRPr="005706AA">
          <w:rPr>
            <w:rStyle w:val="Hiperpovezava"/>
          </w:rPr>
          <w:t>PURCHASER'S RESPONSIBILITIES</w:t>
        </w:r>
        <w:r>
          <w:rPr>
            <w:webHidden/>
          </w:rPr>
          <w:tab/>
        </w:r>
        <w:r>
          <w:rPr>
            <w:webHidden/>
          </w:rPr>
          <w:fldChar w:fldCharType="begin"/>
        </w:r>
        <w:r>
          <w:rPr>
            <w:webHidden/>
          </w:rPr>
          <w:instrText xml:space="preserve"> PAGEREF _Toc148965712 \h </w:instrText>
        </w:r>
        <w:r>
          <w:rPr>
            <w:webHidden/>
          </w:rPr>
        </w:r>
        <w:r>
          <w:rPr>
            <w:webHidden/>
          </w:rPr>
          <w:fldChar w:fldCharType="separate"/>
        </w:r>
        <w:r>
          <w:rPr>
            <w:webHidden/>
          </w:rPr>
          <w:t>10</w:t>
        </w:r>
        <w:r>
          <w:rPr>
            <w:webHidden/>
          </w:rPr>
          <w:fldChar w:fldCharType="end"/>
        </w:r>
      </w:hyperlink>
    </w:p>
    <w:p w14:paraId="17F9EF0F" w14:textId="0668114B" w:rsidR="007930E4" w:rsidRDefault="007930E4">
      <w:pPr>
        <w:pStyle w:val="Kazalovsebine1"/>
        <w:rPr>
          <w:rFonts w:asciiTheme="minorHAnsi" w:eastAsiaTheme="minorEastAsia" w:hAnsiTheme="minorHAnsi" w:cstheme="minorBidi"/>
          <w:snapToGrid/>
          <w:sz w:val="22"/>
          <w:szCs w:val="22"/>
          <w:lang w:val="sl-SI" w:eastAsia="sl-SI"/>
        </w:rPr>
      </w:pPr>
      <w:hyperlink w:anchor="_Toc148965713" w:history="1">
        <w:r w:rsidRPr="005706AA">
          <w:rPr>
            <w:rStyle w:val="Hiperpovezava"/>
          </w:rPr>
          <w:t>3</w:t>
        </w:r>
        <w:r>
          <w:rPr>
            <w:rFonts w:asciiTheme="minorHAnsi" w:eastAsiaTheme="minorEastAsia" w:hAnsiTheme="minorHAnsi" w:cstheme="minorBidi"/>
            <w:snapToGrid/>
            <w:sz w:val="22"/>
            <w:szCs w:val="22"/>
            <w:lang w:val="sl-SI" w:eastAsia="sl-SI"/>
          </w:rPr>
          <w:tab/>
        </w:r>
        <w:r w:rsidRPr="005706AA">
          <w:rPr>
            <w:rStyle w:val="Hiperpovezava"/>
          </w:rPr>
          <w:t>QUALITY ASSURANCE, TECHNICAL AND OTHER REQUIREMENTS</w:t>
        </w:r>
        <w:r>
          <w:rPr>
            <w:webHidden/>
          </w:rPr>
          <w:tab/>
        </w:r>
        <w:r>
          <w:rPr>
            <w:webHidden/>
          </w:rPr>
          <w:fldChar w:fldCharType="begin"/>
        </w:r>
        <w:r>
          <w:rPr>
            <w:webHidden/>
          </w:rPr>
          <w:instrText xml:space="preserve"> PAGEREF _Toc148965713 \h </w:instrText>
        </w:r>
        <w:r>
          <w:rPr>
            <w:webHidden/>
          </w:rPr>
        </w:r>
        <w:r>
          <w:rPr>
            <w:webHidden/>
          </w:rPr>
          <w:fldChar w:fldCharType="separate"/>
        </w:r>
        <w:r>
          <w:rPr>
            <w:webHidden/>
          </w:rPr>
          <w:t>10</w:t>
        </w:r>
        <w:r>
          <w:rPr>
            <w:webHidden/>
          </w:rPr>
          <w:fldChar w:fldCharType="end"/>
        </w:r>
      </w:hyperlink>
    </w:p>
    <w:p w14:paraId="6A54CB51" w14:textId="5DD7C4E9" w:rsidR="007930E4" w:rsidRDefault="007930E4">
      <w:pPr>
        <w:pStyle w:val="Kazalovsebine1"/>
        <w:rPr>
          <w:rFonts w:asciiTheme="minorHAnsi" w:eastAsiaTheme="minorEastAsia" w:hAnsiTheme="minorHAnsi" w:cstheme="minorBidi"/>
          <w:snapToGrid/>
          <w:sz w:val="22"/>
          <w:szCs w:val="22"/>
          <w:lang w:val="sl-SI" w:eastAsia="sl-SI"/>
        </w:rPr>
      </w:pPr>
      <w:hyperlink w:anchor="_Toc148965714" w:history="1">
        <w:r w:rsidRPr="005706AA">
          <w:rPr>
            <w:rStyle w:val="Hiperpovezava"/>
          </w:rPr>
          <w:t>4</w:t>
        </w:r>
        <w:r>
          <w:rPr>
            <w:rFonts w:asciiTheme="minorHAnsi" w:eastAsiaTheme="minorEastAsia" w:hAnsiTheme="minorHAnsi" w:cstheme="minorBidi"/>
            <w:snapToGrid/>
            <w:sz w:val="22"/>
            <w:szCs w:val="22"/>
            <w:lang w:val="sl-SI" w:eastAsia="sl-SI"/>
          </w:rPr>
          <w:tab/>
        </w:r>
        <w:r w:rsidRPr="005706AA">
          <w:rPr>
            <w:rStyle w:val="Hiperpovezava"/>
          </w:rPr>
          <w:t>DELIVERABLES TO BE PROVIDED TO PURCHASER</w:t>
        </w:r>
        <w:r>
          <w:rPr>
            <w:webHidden/>
          </w:rPr>
          <w:tab/>
        </w:r>
        <w:r>
          <w:rPr>
            <w:webHidden/>
          </w:rPr>
          <w:fldChar w:fldCharType="begin"/>
        </w:r>
        <w:r>
          <w:rPr>
            <w:webHidden/>
          </w:rPr>
          <w:instrText xml:space="preserve"> PAGEREF _Toc148965714 \h </w:instrText>
        </w:r>
        <w:r>
          <w:rPr>
            <w:webHidden/>
          </w:rPr>
        </w:r>
        <w:r>
          <w:rPr>
            <w:webHidden/>
          </w:rPr>
          <w:fldChar w:fldCharType="separate"/>
        </w:r>
        <w:r>
          <w:rPr>
            <w:webHidden/>
          </w:rPr>
          <w:t>10</w:t>
        </w:r>
        <w:r>
          <w:rPr>
            <w:webHidden/>
          </w:rPr>
          <w:fldChar w:fldCharType="end"/>
        </w:r>
      </w:hyperlink>
    </w:p>
    <w:p w14:paraId="5208DD75" w14:textId="4B629519" w:rsidR="007930E4" w:rsidRDefault="007930E4">
      <w:pPr>
        <w:pStyle w:val="Kazalovsebine1"/>
        <w:rPr>
          <w:rFonts w:asciiTheme="minorHAnsi" w:eastAsiaTheme="minorEastAsia" w:hAnsiTheme="minorHAnsi" w:cstheme="minorBidi"/>
          <w:snapToGrid/>
          <w:sz w:val="22"/>
          <w:szCs w:val="22"/>
          <w:lang w:val="sl-SI" w:eastAsia="sl-SI"/>
        </w:rPr>
      </w:pPr>
      <w:hyperlink w:anchor="_Toc148965715" w:history="1">
        <w:r w:rsidRPr="005706AA">
          <w:rPr>
            <w:rStyle w:val="Hiperpovezava"/>
          </w:rPr>
          <w:t>5</w:t>
        </w:r>
        <w:r>
          <w:rPr>
            <w:rFonts w:asciiTheme="minorHAnsi" w:eastAsiaTheme="minorEastAsia" w:hAnsiTheme="minorHAnsi" w:cstheme="minorBidi"/>
            <w:snapToGrid/>
            <w:sz w:val="22"/>
            <w:szCs w:val="22"/>
            <w:lang w:val="sl-SI" w:eastAsia="sl-SI"/>
          </w:rPr>
          <w:tab/>
        </w:r>
        <w:r w:rsidRPr="005706AA">
          <w:rPr>
            <w:rStyle w:val="Hiperpovezava"/>
          </w:rPr>
          <w:t>SCHEDULE</w:t>
        </w:r>
        <w:r>
          <w:rPr>
            <w:webHidden/>
          </w:rPr>
          <w:tab/>
        </w:r>
        <w:r>
          <w:rPr>
            <w:webHidden/>
          </w:rPr>
          <w:fldChar w:fldCharType="begin"/>
        </w:r>
        <w:r>
          <w:rPr>
            <w:webHidden/>
          </w:rPr>
          <w:instrText xml:space="preserve"> PAGEREF _Toc148965715 \h </w:instrText>
        </w:r>
        <w:r>
          <w:rPr>
            <w:webHidden/>
          </w:rPr>
        </w:r>
        <w:r>
          <w:rPr>
            <w:webHidden/>
          </w:rPr>
          <w:fldChar w:fldCharType="separate"/>
        </w:r>
        <w:r>
          <w:rPr>
            <w:webHidden/>
          </w:rPr>
          <w:t>10</w:t>
        </w:r>
        <w:r>
          <w:rPr>
            <w:webHidden/>
          </w:rPr>
          <w:fldChar w:fldCharType="end"/>
        </w:r>
      </w:hyperlink>
    </w:p>
    <w:p w14:paraId="3924B516" w14:textId="7061CC6D" w:rsidR="007930E4" w:rsidRDefault="007930E4">
      <w:pPr>
        <w:pStyle w:val="Kazalovsebine1"/>
        <w:rPr>
          <w:rFonts w:asciiTheme="minorHAnsi" w:eastAsiaTheme="minorEastAsia" w:hAnsiTheme="minorHAnsi" w:cstheme="minorBidi"/>
          <w:snapToGrid/>
          <w:sz w:val="22"/>
          <w:szCs w:val="22"/>
          <w:lang w:val="sl-SI" w:eastAsia="sl-SI"/>
        </w:rPr>
      </w:pPr>
      <w:hyperlink w:anchor="_Toc148965716" w:history="1">
        <w:r w:rsidRPr="005706AA">
          <w:rPr>
            <w:rStyle w:val="Hiperpovezava"/>
          </w:rPr>
          <w:t>6</w:t>
        </w:r>
        <w:r>
          <w:rPr>
            <w:rFonts w:asciiTheme="minorHAnsi" w:eastAsiaTheme="minorEastAsia" w:hAnsiTheme="minorHAnsi" w:cstheme="minorBidi"/>
            <w:snapToGrid/>
            <w:sz w:val="22"/>
            <w:szCs w:val="22"/>
            <w:lang w:val="sl-SI" w:eastAsia="sl-SI"/>
          </w:rPr>
          <w:tab/>
        </w:r>
        <w:r w:rsidRPr="005706AA">
          <w:rPr>
            <w:rStyle w:val="Hiperpovezava"/>
          </w:rPr>
          <w:t>DELIVERY TERMS AND CONDITIONS</w:t>
        </w:r>
        <w:r>
          <w:rPr>
            <w:webHidden/>
          </w:rPr>
          <w:tab/>
        </w:r>
        <w:r>
          <w:rPr>
            <w:webHidden/>
          </w:rPr>
          <w:fldChar w:fldCharType="begin"/>
        </w:r>
        <w:r>
          <w:rPr>
            <w:webHidden/>
          </w:rPr>
          <w:instrText xml:space="preserve"> PAGEREF _Toc148965716 \h </w:instrText>
        </w:r>
        <w:r>
          <w:rPr>
            <w:webHidden/>
          </w:rPr>
        </w:r>
        <w:r>
          <w:rPr>
            <w:webHidden/>
          </w:rPr>
          <w:fldChar w:fldCharType="separate"/>
        </w:r>
        <w:r>
          <w:rPr>
            <w:webHidden/>
          </w:rPr>
          <w:t>11</w:t>
        </w:r>
        <w:r>
          <w:rPr>
            <w:webHidden/>
          </w:rPr>
          <w:fldChar w:fldCharType="end"/>
        </w:r>
      </w:hyperlink>
    </w:p>
    <w:p w14:paraId="5043CFD4" w14:textId="2A35C11B" w:rsidR="007930E4" w:rsidRDefault="007930E4">
      <w:pPr>
        <w:pStyle w:val="Kazalovsebine1"/>
        <w:rPr>
          <w:rFonts w:asciiTheme="minorHAnsi" w:eastAsiaTheme="minorEastAsia" w:hAnsiTheme="minorHAnsi" w:cstheme="minorBidi"/>
          <w:snapToGrid/>
          <w:sz w:val="22"/>
          <w:szCs w:val="22"/>
          <w:lang w:val="sl-SI" w:eastAsia="sl-SI"/>
        </w:rPr>
      </w:pPr>
      <w:hyperlink w:anchor="_Toc148965717" w:history="1">
        <w:r w:rsidRPr="005706AA">
          <w:rPr>
            <w:rStyle w:val="Hiperpovezava"/>
          </w:rPr>
          <w:t>7</w:t>
        </w:r>
        <w:r>
          <w:rPr>
            <w:rFonts w:asciiTheme="minorHAnsi" w:eastAsiaTheme="minorEastAsia" w:hAnsiTheme="minorHAnsi" w:cstheme="minorBidi"/>
            <w:snapToGrid/>
            <w:sz w:val="22"/>
            <w:szCs w:val="22"/>
            <w:lang w:val="sl-SI" w:eastAsia="sl-SI"/>
          </w:rPr>
          <w:tab/>
        </w:r>
        <w:r w:rsidRPr="005706AA">
          <w:rPr>
            <w:rStyle w:val="Hiperpovezava"/>
          </w:rPr>
          <w:t>PRICE</w:t>
        </w:r>
        <w:r>
          <w:rPr>
            <w:webHidden/>
          </w:rPr>
          <w:tab/>
        </w:r>
        <w:r>
          <w:rPr>
            <w:webHidden/>
          </w:rPr>
          <w:fldChar w:fldCharType="begin"/>
        </w:r>
        <w:r>
          <w:rPr>
            <w:webHidden/>
          </w:rPr>
          <w:instrText xml:space="preserve"> PAGEREF _Toc148965717 \h </w:instrText>
        </w:r>
        <w:r>
          <w:rPr>
            <w:webHidden/>
          </w:rPr>
        </w:r>
        <w:r>
          <w:rPr>
            <w:webHidden/>
          </w:rPr>
          <w:fldChar w:fldCharType="separate"/>
        </w:r>
        <w:r>
          <w:rPr>
            <w:webHidden/>
          </w:rPr>
          <w:t>11</w:t>
        </w:r>
        <w:r>
          <w:rPr>
            <w:webHidden/>
          </w:rPr>
          <w:fldChar w:fldCharType="end"/>
        </w:r>
      </w:hyperlink>
    </w:p>
    <w:p w14:paraId="5488D2C1" w14:textId="6E364209" w:rsidR="007930E4" w:rsidRDefault="007930E4">
      <w:pPr>
        <w:pStyle w:val="Kazalovsebine1"/>
        <w:rPr>
          <w:rFonts w:asciiTheme="minorHAnsi" w:eastAsiaTheme="minorEastAsia" w:hAnsiTheme="minorHAnsi" w:cstheme="minorBidi"/>
          <w:snapToGrid/>
          <w:sz w:val="22"/>
          <w:szCs w:val="22"/>
          <w:lang w:val="sl-SI" w:eastAsia="sl-SI"/>
        </w:rPr>
      </w:pPr>
      <w:hyperlink w:anchor="_Toc148965718" w:history="1">
        <w:r w:rsidRPr="005706AA">
          <w:rPr>
            <w:rStyle w:val="Hiperpovezava"/>
          </w:rPr>
          <w:t>8</w:t>
        </w:r>
        <w:r>
          <w:rPr>
            <w:rFonts w:asciiTheme="minorHAnsi" w:eastAsiaTheme="minorEastAsia" w:hAnsiTheme="minorHAnsi" w:cstheme="minorBidi"/>
            <w:snapToGrid/>
            <w:sz w:val="22"/>
            <w:szCs w:val="22"/>
            <w:lang w:val="sl-SI" w:eastAsia="sl-SI"/>
          </w:rPr>
          <w:tab/>
        </w:r>
        <w:r w:rsidRPr="005706AA">
          <w:rPr>
            <w:rStyle w:val="Hiperpovezava"/>
          </w:rPr>
          <w:t>PAYMENT TERMS AND SCHEDULE</w:t>
        </w:r>
        <w:r>
          <w:rPr>
            <w:webHidden/>
          </w:rPr>
          <w:tab/>
        </w:r>
        <w:r>
          <w:rPr>
            <w:webHidden/>
          </w:rPr>
          <w:fldChar w:fldCharType="begin"/>
        </w:r>
        <w:r>
          <w:rPr>
            <w:webHidden/>
          </w:rPr>
          <w:instrText xml:space="preserve"> PAGEREF _Toc148965718 \h </w:instrText>
        </w:r>
        <w:r>
          <w:rPr>
            <w:webHidden/>
          </w:rPr>
        </w:r>
        <w:r>
          <w:rPr>
            <w:webHidden/>
          </w:rPr>
          <w:fldChar w:fldCharType="separate"/>
        </w:r>
        <w:r>
          <w:rPr>
            <w:webHidden/>
          </w:rPr>
          <w:t>12</w:t>
        </w:r>
        <w:r>
          <w:rPr>
            <w:webHidden/>
          </w:rPr>
          <w:fldChar w:fldCharType="end"/>
        </w:r>
      </w:hyperlink>
    </w:p>
    <w:p w14:paraId="200A0EAE" w14:textId="27B0EBA9" w:rsidR="007930E4" w:rsidRDefault="007930E4">
      <w:pPr>
        <w:pStyle w:val="Kazalovsebine1"/>
        <w:rPr>
          <w:rFonts w:asciiTheme="minorHAnsi" w:eastAsiaTheme="minorEastAsia" w:hAnsiTheme="minorHAnsi" w:cstheme="minorBidi"/>
          <w:snapToGrid/>
          <w:sz w:val="22"/>
          <w:szCs w:val="22"/>
          <w:lang w:val="sl-SI" w:eastAsia="sl-SI"/>
        </w:rPr>
      </w:pPr>
      <w:hyperlink w:anchor="_Toc148965719" w:history="1">
        <w:r w:rsidRPr="005706AA">
          <w:rPr>
            <w:rStyle w:val="Hiperpovezava"/>
          </w:rPr>
          <w:t>9</w:t>
        </w:r>
        <w:r>
          <w:rPr>
            <w:rFonts w:asciiTheme="minorHAnsi" w:eastAsiaTheme="minorEastAsia" w:hAnsiTheme="minorHAnsi" w:cstheme="minorBidi"/>
            <w:snapToGrid/>
            <w:sz w:val="22"/>
            <w:szCs w:val="22"/>
            <w:lang w:val="sl-SI" w:eastAsia="sl-SI"/>
          </w:rPr>
          <w:tab/>
        </w:r>
        <w:r w:rsidRPr="005706AA">
          <w:rPr>
            <w:rStyle w:val="Hiperpovezava"/>
          </w:rPr>
          <w:t>INSPECTIONS, TESTS</w:t>
        </w:r>
        <w:r>
          <w:rPr>
            <w:webHidden/>
          </w:rPr>
          <w:tab/>
        </w:r>
        <w:r>
          <w:rPr>
            <w:webHidden/>
          </w:rPr>
          <w:fldChar w:fldCharType="begin"/>
        </w:r>
        <w:r>
          <w:rPr>
            <w:webHidden/>
          </w:rPr>
          <w:instrText xml:space="preserve"> PAGEREF _Toc148965719 \h </w:instrText>
        </w:r>
        <w:r>
          <w:rPr>
            <w:webHidden/>
          </w:rPr>
        </w:r>
        <w:r>
          <w:rPr>
            <w:webHidden/>
          </w:rPr>
          <w:fldChar w:fldCharType="separate"/>
        </w:r>
        <w:r>
          <w:rPr>
            <w:webHidden/>
          </w:rPr>
          <w:t>15</w:t>
        </w:r>
        <w:r>
          <w:rPr>
            <w:webHidden/>
          </w:rPr>
          <w:fldChar w:fldCharType="end"/>
        </w:r>
      </w:hyperlink>
    </w:p>
    <w:p w14:paraId="3CE1F783" w14:textId="02DCA734" w:rsidR="007930E4" w:rsidRDefault="007930E4">
      <w:pPr>
        <w:pStyle w:val="Kazalovsebine1"/>
        <w:rPr>
          <w:rFonts w:asciiTheme="minorHAnsi" w:eastAsiaTheme="minorEastAsia" w:hAnsiTheme="minorHAnsi" w:cstheme="minorBidi"/>
          <w:snapToGrid/>
          <w:sz w:val="22"/>
          <w:szCs w:val="22"/>
          <w:lang w:val="sl-SI" w:eastAsia="sl-SI"/>
        </w:rPr>
      </w:pPr>
      <w:hyperlink w:anchor="_Toc148965720" w:history="1">
        <w:r w:rsidRPr="005706AA">
          <w:rPr>
            <w:rStyle w:val="Hiperpovezava"/>
          </w:rPr>
          <w:t>10</w:t>
        </w:r>
        <w:r>
          <w:rPr>
            <w:rFonts w:asciiTheme="minorHAnsi" w:eastAsiaTheme="minorEastAsia" w:hAnsiTheme="minorHAnsi" w:cstheme="minorBidi"/>
            <w:snapToGrid/>
            <w:sz w:val="22"/>
            <w:szCs w:val="22"/>
            <w:lang w:val="sl-SI" w:eastAsia="sl-SI"/>
          </w:rPr>
          <w:tab/>
        </w:r>
        <w:r w:rsidRPr="005706AA">
          <w:rPr>
            <w:rStyle w:val="Hiperpovezava"/>
          </w:rPr>
          <w:t>LIQUIDATED DAMAGES</w:t>
        </w:r>
        <w:r>
          <w:rPr>
            <w:webHidden/>
          </w:rPr>
          <w:tab/>
        </w:r>
        <w:r>
          <w:rPr>
            <w:webHidden/>
          </w:rPr>
          <w:fldChar w:fldCharType="begin"/>
        </w:r>
        <w:r>
          <w:rPr>
            <w:webHidden/>
          </w:rPr>
          <w:instrText xml:space="preserve"> PAGEREF _Toc148965720 \h </w:instrText>
        </w:r>
        <w:r>
          <w:rPr>
            <w:webHidden/>
          </w:rPr>
        </w:r>
        <w:r>
          <w:rPr>
            <w:webHidden/>
          </w:rPr>
          <w:fldChar w:fldCharType="separate"/>
        </w:r>
        <w:r>
          <w:rPr>
            <w:webHidden/>
          </w:rPr>
          <w:t>15</w:t>
        </w:r>
        <w:r>
          <w:rPr>
            <w:webHidden/>
          </w:rPr>
          <w:fldChar w:fldCharType="end"/>
        </w:r>
      </w:hyperlink>
    </w:p>
    <w:p w14:paraId="43E12F50" w14:textId="0F8DAFBC" w:rsidR="007930E4" w:rsidRDefault="007930E4">
      <w:pPr>
        <w:pStyle w:val="Kazalovsebine1"/>
        <w:rPr>
          <w:rFonts w:asciiTheme="minorHAnsi" w:eastAsiaTheme="minorEastAsia" w:hAnsiTheme="minorHAnsi" w:cstheme="minorBidi"/>
          <w:snapToGrid/>
          <w:sz w:val="22"/>
          <w:szCs w:val="22"/>
          <w:lang w:val="sl-SI" w:eastAsia="sl-SI"/>
        </w:rPr>
      </w:pPr>
      <w:hyperlink w:anchor="_Toc148965721" w:history="1">
        <w:r w:rsidRPr="005706AA">
          <w:rPr>
            <w:rStyle w:val="Hiperpovezava"/>
          </w:rPr>
          <w:t>11</w:t>
        </w:r>
        <w:r>
          <w:rPr>
            <w:rFonts w:asciiTheme="minorHAnsi" w:eastAsiaTheme="minorEastAsia" w:hAnsiTheme="minorHAnsi" w:cstheme="minorBidi"/>
            <w:snapToGrid/>
            <w:sz w:val="22"/>
            <w:szCs w:val="22"/>
            <w:lang w:val="sl-SI" w:eastAsia="sl-SI"/>
          </w:rPr>
          <w:tab/>
        </w:r>
        <w:r w:rsidRPr="005706AA">
          <w:rPr>
            <w:rStyle w:val="Hiperpovezava"/>
          </w:rPr>
          <w:t xml:space="preserve">SAFETY AND HEALTH AT WORK </w:t>
        </w:r>
        <w:r w:rsidRPr="005706AA">
          <w:rPr>
            <w:rStyle w:val="Hiperpovezava"/>
            <w:lang w:val="en-US"/>
          </w:rPr>
          <w:t>AND PROTECTION AGAINST IONIZING RADIATION</w:t>
        </w:r>
        <w:r>
          <w:rPr>
            <w:webHidden/>
          </w:rPr>
          <w:tab/>
        </w:r>
        <w:r>
          <w:rPr>
            <w:webHidden/>
          </w:rPr>
          <w:fldChar w:fldCharType="begin"/>
        </w:r>
        <w:r>
          <w:rPr>
            <w:webHidden/>
          </w:rPr>
          <w:instrText xml:space="preserve"> PAGEREF _Toc148965721 \h </w:instrText>
        </w:r>
        <w:r>
          <w:rPr>
            <w:webHidden/>
          </w:rPr>
        </w:r>
        <w:r>
          <w:rPr>
            <w:webHidden/>
          </w:rPr>
          <w:fldChar w:fldCharType="separate"/>
        </w:r>
        <w:r>
          <w:rPr>
            <w:webHidden/>
          </w:rPr>
          <w:t>18</w:t>
        </w:r>
        <w:r>
          <w:rPr>
            <w:webHidden/>
          </w:rPr>
          <w:fldChar w:fldCharType="end"/>
        </w:r>
      </w:hyperlink>
    </w:p>
    <w:p w14:paraId="30E0D7EC" w14:textId="278F85C1" w:rsidR="007930E4" w:rsidRDefault="007930E4">
      <w:pPr>
        <w:pStyle w:val="Kazalovsebine1"/>
        <w:rPr>
          <w:rFonts w:asciiTheme="minorHAnsi" w:eastAsiaTheme="minorEastAsia" w:hAnsiTheme="minorHAnsi" w:cstheme="minorBidi"/>
          <w:snapToGrid/>
          <w:sz w:val="22"/>
          <w:szCs w:val="22"/>
          <w:lang w:val="sl-SI" w:eastAsia="sl-SI"/>
        </w:rPr>
      </w:pPr>
      <w:hyperlink w:anchor="_Toc148965722" w:history="1">
        <w:r w:rsidRPr="005706AA">
          <w:rPr>
            <w:rStyle w:val="Hiperpovezava"/>
          </w:rPr>
          <w:t>12</w:t>
        </w:r>
        <w:r>
          <w:rPr>
            <w:rFonts w:asciiTheme="minorHAnsi" w:eastAsiaTheme="minorEastAsia" w:hAnsiTheme="minorHAnsi" w:cstheme="minorBidi"/>
            <w:snapToGrid/>
            <w:sz w:val="22"/>
            <w:szCs w:val="22"/>
            <w:lang w:val="sl-SI" w:eastAsia="sl-SI"/>
          </w:rPr>
          <w:tab/>
        </w:r>
        <w:r w:rsidRPr="005706AA">
          <w:rPr>
            <w:rStyle w:val="Hiperpovezava"/>
          </w:rPr>
          <w:t>WARRANTY</w:t>
        </w:r>
        <w:r>
          <w:rPr>
            <w:webHidden/>
          </w:rPr>
          <w:tab/>
        </w:r>
        <w:r>
          <w:rPr>
            <w:webHidden/>
          </w:rPr>
          <w:fldChar w:fldCharType="begin"/>
        </w:r>
        <w:r>
          <w:rPr>
            <w:webHidden/>
          </w:rPr>
          <w:instrText xml:space="preserve"> PAGEREF _Toc148965722 \h </w:instrText>
        </w:r>
        <w:r>
          <w:rPr>
            <w:webHidden/>
          </w:rPr>
        </w:r>
        <w:r>
          <w:rPr>
            <w:webHidden/>
          </w:rPr>
          <w:fldChar w:fldCharType="separate"/>
        </w:r>
        <w:r>
          <w:rPr>
            <w:webHidden/>
          </w:rPr>
          <w:t>19</w:t>
        </w:r>
        <w:r>
          <w:rPr>
            <w:webHidden/>
          </w:rPr>
          <w:fldChar w:fldCharType="end"/>
        </w:r>
      </w:hyperlink>
    </w:p>
    <w:p w14:paraId="3CC833A1" w14:textId="12CFC481" w:rsidR="007930E4" w:rsidRDefault="007930E4">
      <w:pPr>
        <w:pStyle w:val="Kazalovsebine1"/>
        <w:rPr>
          <w:rFonts w:asciiTheme="minorHAnsi" w:eastAsiaTheme="minorEastAsia" w:hAnsiTheme="minorHAnsi" w:cstheme="minorBidi"/>
          <w:snapToGrid/>
          <w:sz w:val="22"/>
          <w:szCs w:val="22"/>
          <w:lang w:val="sl-SI" w:eastAsia="sl-SI"/>
        </w:rPr>
      </w:pPr>
      <w:hyperlink w:anchor="_Toc148965723" w:history="1">
        <w:r w:rsidRPr="005706AA">
          <w:rPr>
            <w:rStyle w:val="Hiperpovezava"/>
            <w:lang w:val="en-US"/>
          </w:rPr>
          <w:t>13</w:t>
        </w:r>
        <w:r>
          <w:rPr>
            <w:rFonts w:asciiTheme="minorHAnsi" w:eastAsiaTheme="minorEastAsia" w:hAnsiTheme="minorHAnsi" w:cstheme="minorBidi"/>
            <w:snapToGrid/>
            <w:sz w:val="22"/>
            <w:szCs w:val="22"/>
            <w:lang w:val="sl-SI" w:eastAsia="sl-SI"/>
          </w:rPr>
          <w:tab/>
        </w:r>
        <w:r w:rsidRPr="005706AA">
          <w:rPr>
            <w:rStyle w:val="Hiperpovezava"/>
            <w:lang w:val="en-US"/>
          </w:rPr>
          <w:t>T A X E S</w:t>
        </w:r>
        <w:r>
          <w:rPr>
            <w:webHidden/>
          </w:rPr>
          <w:tab/>
        </w:r>
        <w:r>
          <w:rPr>
            <w:webHidden/>
          </w:rPr>
          <w:fldChar w:fldCharType="begin"/>
        </w:r>
        <w:r>
          <w:rPr>
            <w:webHidden/>
          </w:rPr>
          <w:instrText xml:space="preserve"> PAGEREF _Toc148965723 \h </w:instrText>
        </w:r>
        <w:r>
          <w:rPr>
            <w:webHidden/>
          </w:rPr>
        </w:r>
        <w:r>
          <w:rPr>
            <w:webHidden/>
          </w:rPr>
          <w:fldChar w:fldCharType="separate"/>
        </w:r>
        <w:r>
          <w:rPr>
            <w:webHidden/>
          </w:rPr>
          <w:t>21</w:t>
        </w:r>
        <w:r>
          <w:rPr>
            <w:webHidden/>
          </w:rPr>
          <w:fldChar w:fldCharType="end"/>
        </w:r>
      </w:hyperlink>
    </w:p>
    <w:p w14:paraId="6771787C" w14:textId="57507174" w:rsidR="007930E4" w:rsidRDefault="007930E4">
      <w:pPr>
        <w:pStyle w:val="Kazalovsebine1"/>
        <w:rPr>
          <w:rFonts w:asciiTheme="minorHAnsi" w:eastAsiaTheme="minorEastAsia" w:hAnsiTheme="minorHAnsi" w:cstheme="minorBidi"/>
          <w:snapToGrid/>
          <w:sz w:val="22"/>
          <w:szCs w:val="22"/>
          <w:lang w:val="sl-SI" w:eastAsia="sl-SI"/>
        </w:rPr>
      </w:pPr>
      <w:hyperlink w:anchor="_Toc148965724" w:history="1">
        <w:r w:rsidRPr="005706AA">
          <w:rPr>
            <w:rStyle w:val="Hiperpovezava"/>
          </w:rPr>
          <w:t>14</w:t>
        </w:r>
        <w:r>
          <w:rPr>
            <w:rFonts w:asciiTheme="minorHAnsi" w:eastAsiaTheme="minorEastAsia" w:hAnsiTheme="minorHAnsi" w:cstheme="minorBidi"/>
            <w:snapToGrid/>
            <w:sz w:val="22"/>
            <w:szCs w:val="22"/>
            <w:lang w:val="sl-SI" w:eastAsia="sl-SI"/>
          </w:rPr>
          <w:tab/>
        </w:r>
        <w:r w:rsidRPr="005706AA">
          <w:rPr>
            <w:rStyle w:val="Hiperpovezava"/>
            <w:lang w:val="en-US"/>
          </w:rPr>
          <w:t>LICENSES, PERMITS, AND AUTHORIZATIONS</w:t>
        </w:r>
        <w:r>
          <w:rPr>
            <w:webHidden/>
          </w:rPr>
          <w:tab/>
        </w:r>
        <w:r>
          <w:rPr>
            <w:webHidden/>
          </w:rPr>
          <w:fldChar w:fldCharType="begin"/>
        </w:r>
        <w:r>
          <w:rPr>
            <w:webHidden/>
          </w:rPr>
          <w:instrText xml:space="preserve"> PAGEREF _Toc148965724 \h </w:instrText>
        </w:r>
        <w:r>
          <w:rPr>
            <w:webHidden/>
          </w:rPr>
        </w:r>
        <w:r>
          <w:rPr>
            <w:webHidden/>
          </w:rPr>
          <w:fldChar w:fldCharType="separate"/>
        </w:r>
        <w:r>
          <w:rPr>
            <w:webHidden/>
          </w:rPr>
          <w:t>22</w:t>
        </w:r>
        <w:r>
          <w:rPr>
            <w:webHidden/>
          </w:rPr>
          <w:fldChar w:fldCharType="end"/>
        </w:r>
      </w:hyperlink>
    </w:p>
    <w:p w14:paraId="07281474" w14:textId="00EDB23D" w:rsidR="007930E4" w:rsidRDefault="007930E4">
      <w:pPr>
        <w:pStyle w:val="Kazalovsebine1"/>
        <w:rPr>
          <w:rFonts w:asciiTheme="minorHAnsi" w:eastAsiaTheme="minorEastAsia" w:hAnsiTheme="minorHAnsi" w:cstheme="minorBidi"/>
          <w:snapToGrid/>
          <w:sz w:val="22"/>
          <w:szCs w:val="22"/>
          <w:lang w:val="sl-SI" w:eastAsia="sl-SI"/>
        </w:rPr>
      </w:pPr>
      <w:hyperlink w:anchor="_Toc148965725" w:history="1">
        <w:r w:rsidRPr="005706AA">
          <w:rPr>
            <w:rStyle w:val="Hiperpovezava"/>
            <w:lang w:val="en-US"/>
          </w:rPr>
          <w:t>15</w:t>
        </w:r>
        <w:r>
          <w:rPr>
            <w:rFonts w:asciiTheme="minorHAnsi" w:eastAsiaTheme="minorEastAsia" w:hAnsiTheme="minorHAnsi" w:cstheme="minorBidi"/>
            <w:snapToGrid/>
            <w:sz w:val="22"/>
            <w:szCs w:val="22"/>
            <w:lang w:val="sl-SI" w:eastAsia="sl-SI"/>
          </w:rPr>
          <w:tab/>
        </w:r>
        <w:r w:rsidRPr="005706AA">
          <w:rPr>
            <w:rStyle w:val="Hiperpovezava"/>
            <w:lang w:val="en-US"/>
          </w:rPr>
          <w:t>INSURANCE AND INDEMNITY</w:t>
        </w:r>
        <w:r>
          <w:rPr>
            <w:webHidden/>
          </w:rPr>
          <w:tab/>
        </w:r>
        <w:r>
          <w:rPr>
            <w:webHidden/>
          </w:rPr>
          <w:fldChar w:fldCharType="begin"/>
        </w:r>
        <w:r>
          <w:rPr>
            <w:webHidden/>
          </w:rPr>
          <w:instrText xml:space="preserve"> PAGEREF _Toc148965725 \h </w:instrText>
        </w:r>
        <w:r>
          <w:rPr>
            <w:webHidden/>
          </w:rPr>
        </w:r>
        <w:r>
          <w:rPr>
            <w:webHidden/>
          </w:rPr>
          <w:fldChar w:fldCharType="separate"/>
        </w:r>
        <w:r>
          <w:rPr>
            <w:webHidden/>
          </w:rPr>
          <w:t>22</w:t>
        </w:r>
        <w:r>
          <w:rPr>
            <w:webHidden/>
          </w:rPr>
          <w:fldChar w:fldCharType="end"/>
        </w:r>
      </w:hyperlink>
    </w:p>
    <w:p w14:paraId="27A54CBB" w14:textId="7AD081AB" w:rsidR="007930E4" w:rsidRDefault="007930E4">
      <w:pPr>
        <w:pStyle w:val="Kazalovsebine1"/>
        <w:rPr>
          <w:rFonts w:asciiTheme="minorHAnsi" w:eastAsiaTheme="minorEastAsia" w:hAnsiTheme="minorHAnsi" w:cstheme="minorBidi"/>
          <w:snapToGrid/>
          <w:sz w:val="22"/>
          <w:szCs w:val="22"/>
          <w:lang w:val="sl-SI" w:eastAsia="sl-SI"/>
        </w:rPr>
      </w:pPr>
      <w:hyperlink w:anchor="_Toc148965726" w:history="1">
        <w:r w:rsidRPr="005706AA">
          <w:rPr>
            <w:rStyle w:val="Hiperpovezava"/>
          </w:rPr>
          <w:t>16</w:t>
        </w:r>
        <w:r>
          <w:rPr>
            <w:rFonts w:asciiTheme="minorHAnsi" w:eastAsiaTheme="minorEastAsia" w:hAnsiTheme="minorHAnsi" w:cstheme="minorBidi"/>
            <w:snapToGrid/>
            <w:sz w:val="22"/>
            <w:szCs w:val="22"/>
            <w:lang w:val="sl-SI" w:eastAsia="sl-SI"/>
          </w:rPr>
          <w:tab/>
        </w:r>
        <w:r w:rsidRPr="005706AA">
          <w:rPr>
            <w:rStyle w:val="Hiperpovezava"/>
          </w:rPr>
          <w:t>LIABILITY</w:t>
        </w:r>
        <w:r>
          <w:rPr>
            <w:webHidden/>
          </w:rPr>
          <w:tab/>
        </w:r>
        <w:r>
          <w:rPr>
            <w:webHidden/>
          </w:rPr>
          <w:fldChar w:fldCharType="begin"/>
        </w:r>
        <w:r>
          <w:rPr>
            <w:webHidden/>
          </w:rPr>
          <w:instrText xml:space="preserve"> PAGEREF _Toc148965726 \h </w:instrText>
        </w:r>
        <w:r>
          <w:rPr>
            <w:webHidden/>
          </w:rPr>
        </w:r>
        <w:r>
          <w:rPr>
            <w:webHidden/>
          </w:rPr>
          <w:fldChar w:fldCharType="separate"/>
        </w:r>
        <w:r>
          <w:rPr>
            <w:webHidden/>
          </w:rPr>
          <w:t>24</w:t>
        </w:r>
        <w:r>
          <w:rPr>
            <w:webHidden/>
          </w:rPr>
          <w:fldChar w:fldCharType="end"/>
        </w:r>
      </w:hyperlink>
    </w:p>
    <w:p w14:paraId="0B7D6A51" w14:textId="0A78597E" w:rsidR="007930E4" w:rsidRDefault="007930E4">
      <w:pPr>
        <w:pStyle w:val="Kazalovsebine1"/>
        <w:rPr>
          <w:rFonts w:asciiTheme="minorHAnsi" w:eastAsiaTheme="minorEastAsia" w:hAnsiTheme="minorHAnsi" w:cstheme="minorBidi"/>
          <w:snapToGrid/>
          <w:sz w:val="22"/>
          <w:szCs w:val="22"/>
          <w:lang w:val="sl-SI" w:eastAsia="sl-SI"/>
        </w:rPr>
      </w:pPr>
      <w:hyperlink w:anchor="_Toc148965727" w:history="1">
        <w:r w:rsidRPr="005706AA">
          <w:rPr>
            <w:rStyle w:val="Hiperpovezava"/>
          </w:rPr>
          <w:t>17</w:t>
        </w:r>
        <w:r>
          <w:rPr>
            <w:rFonts w:asciiTheme="minorHAnsi" w:eastAsiaTheme="minorEastAsia" w:hAnsiTheme="minorHAnsi" w:cstheme="minorBidi"/>
            <w:snapToGrid/>
            <w:sz w:val="22"/>
            <w:szCs w:val="22"/>
            <w:lang w:val="sl-SI" w:eastAsia="sl-SI"/>
          </w:rPr>
          <w:tab/>
        </w:r>
        <w:r w:rsidRPr="005706AA">
          <w:rPr>
            <w:rStyle w:val="Hiperpovezava"/>
          </w:rPr>
          <w:t>PROPRIETARY INFORMATION</w:t>
        </w:r>
        <w:r>
          <w:rPr>
            <w:webHidden/>
          </w:rPr>
          <w:tab/>
        </w:r>
        <w:r>
          <w:rPr>
            <w:webHidden/>
          </w:rPr>
          <w:fldChar w:fldCharType="begin"/>
        </w:r>
        <w:r>
          <w:rPr>
            <w:webHidden/>
          </w:rPr>
          <w:instrText xml:space="preserve"> PAGEREF _Toc148965727 \h </w:instrText>
        </w:r>
        <w:r>
          <w:rPr>
            <w:webHidden/>
          </w:rPr>
        </w:r>
        <w:r>
          <w:rPr>
            <w:webHidden/>
          </w:rPr>
          <w:fldChar w:fldCharType="separate"/>
        </w:r>
        <w:r>
          <w:rPr>
            <w:webHidden/>
          </w:rPr>
          <w:t>25</w:t>
        </w:r>
        <w:r>
          <w:rPr>
            <w:webHidden/>
          </w:rPr>
          <w:fldChar w:fldCharType="end"/>
        </w:r>
      </w:hyperlink>
    </w:p>
    <w:p w14:paraId="65646ABC" w14:textId="0C4FC95B" w:rsidR="007930E4" w:rsidRDefault="007930E4">
      <w:pPr>
        <w:pStyle w:val="Kazalovsebine1"/>
        <w:rPr>
          <w:rFonts w:asciiTheme="minorHAnsi" w:eastAsiaTheme="minorEastAsia" w:hAnsiTheme="minorHAnsi" w:cstheme="minorBidi"/>
          <w:snapToGrid/>
          <w:sz w:val="22"/>
          <w:szCs w:val="22"/>
          <w:lang w:val="sl-SI" w:eastAsia="sl-SI"/>
        </w:rPr>
      </w:pPr>
      <w:hyperlink w:anchor="_Toc148965728" w:history="1">
        <w:r w:rsidRPr="005706AA">
          <w:rPr>
            <w:rStyle w:val="Hiperpovezava"/>
          </w:rPr>
          <w:t>18</w:t>
        </w:r>
        <w:r>
          <w:rPr>
            <w:rFonts w:asciiTheme="minorHAnsi" w:eastAsiaTheme="minorEastAsia" w:hAnsiTheme="minorHAnsi" w:cstheme="minorBidi"/>
            <w:snapToGrid/>
            <w:sz w:val="22"/>
            <w:szCs w:val="22"/>
            <w:lang w:val="sl-SI" w:eastAsia="sl-SI"/>
          </w:rPr>
          <w:tab/>
        </w:r>
        <w:r w:rsidRPr="005706AA">
          <w:rPr>
            <w:rStyle w:val="Hiperpovezava"/>
          </w:rPr>
          <w:t>CLAIMS</w:t>
        </w:r>
        <w:r>
          <w:rPr>
            <w:webHidden/>
          </w:rPr>
          <w:tab/>
        </w:r>
        <w:r>
          <w:rPr>
            <w:webHidden/>
          </w:rPr>
          <w:fldChar w:fldCharType="begin"/>
        </w:r>
        <w:r>
          <w:rPr>
            <w:webHidden/>
          </w:rPr>
          <w:instrText xml:space="preserve"> PAGEREF _Toc148965728 \h </w:instrText>
        </w:r>
        <w:r>
          <w:rPr>
            <w:webHidden/>
          </w:rPr>
        </w:r>
        <w:r>
          <w:rPr>
            <w:webHidden/>
          </w:rPr>
          <w:fldChar w:fldCharType="separate"/>
        </w:r>
        <w:r>
          <w:rPr>
            <w:webHidden/>
          </w:rPr>
          <w:t>26</w:t>
        </w:r>
        <w:r>
          <w:rPr>
            <w:webHidden/>
          </w:rPr>
          <w:fldChar w:fldCharType="end"/>
        </w:r>
      </w:hyperlink>
    </w:p>
    <w:p w14:paraId="585F88CF" w14:textId="3D3B3491" w:rsidR="007930E4" w:rsidRDefault="007930E4">
      <w:pPr>
        <w:pStyle w:val="Kazalovsebine1"/>
        <w:rPr>
          <w:rFonts w:asciiTheme="minorHAnsi" w:eastAsiaTheme="minorEastAsia" w:hAnsiTheme="minorHAnsi" w:cstheme="minorBidi"/>
          <w:snapToGrid/>
          <w:sz w:val="22"/>
          <w:szCs w:val="22"/>
          <w:lang w:val="sl-SI" w:eastAsia="sl-SI"/>
        </w:rPr>
      </w:pPr>
      <w:hyperlink w:anchor="_Toc148965729" w:history="1">
        <w:r w:rsidRPr="005706AA">
          <w:rPr>
            <w:rStyle w:val="Hiperpovezava"/>
          </w:rPr>
          <w:t>19</w:t>
        </w:r>
        <w:r>
          <w:rPr>
            <w:rFonts w:asciiTheme="minorHAnsi" w:eastAsiaTheme="minorEastAsia" w:hAnsiTheme="minorHAnsi" w:cstheme="minorBidi"/>
            <w:snapToGrid/>
            <w:sz w:val="22"/>
            <w:szCs w:val="22"/>
            <w:lang w:val="sl-SI" w:eastAsia="sl-SI"/>
          </w:rPr>
          <w:tab/>
        </w:r>
        <w:r w:rsidRPr="005706AA">
          <w:rPr>
            <w:rStyle w:val="Hiperpovezava"/>
          </w:rPr>
          <w:t>ARBITRATION</w:t>
        </w:r>
        <w:r>
          <w:rPr>
            <w:webHidden/>
          </w:rPr>
          <w:tab/>
        </w:r>
        <w:r>
          <w:rPr>
            <w:webHidden/>
          </w:rPr>
          <w:fldChar w:fldCharType="begin"/>
        </w:r>
        <w:r>
          <w:rPr>
            <w:webHidden/>
          </w:rPr>
          <w:instrText xml:space="preserve"> PAGEREF _Toc148965729 \h </w:instrText>
        </w:r>
        <w:r>
          <w:rPr>
            <w:webHidden/>
          </w:rPr>
        </w:r>
        <w:r>
          <w:rPr>
            <w:webHidden/>
          </w:rPr>
          <w:fldChar w:fldCharType="separate"/>
        </w:r>
        <w:r>
          <w:rPr>
            <w:webHidden/>
          </w:rPr>
          <w:t>27</w:t>
        </w:r>
        <w:r>
          <w:rPr>
            <w:webHidden/>
          </w:rPr>
          <w:fldChar w:fldCharType="end"/>
        </w:r>
      </w:hyperlink>
    </w:p>
    <w:p w14:paraId="64105739" w14:textId="1A296787" w:rsidR="007930E4" w:rsidRDefault="007930E4">
      <w:pPr>
        <w:pStyle w:val="Kazalovsebine1"/>
        <w:rPr>
          <w:rFonts w:asciiTheme="minorHAnsi" w:eastAsiaTheme="minorEastAsia" w:hAnsiTheme="minorHAnsi" w:cstheme="minorBidi"/>
          <w:snapToGrid/>
          <w:sz w:val="22"/>
          <w:szCs w:val="22"/>
          <w:lang w:val="sl-SI" w:eastAsia="sl-SI"/>
        </w:rPr>
      </w:pPr>
      <w:hyperlink w:anchor="_Toc148965730" w:history="1">
        <w:r w:rsidRPr="005706AA">
          <w:rPr>
            <w:rStyle w:val="Hiperpovezava"/>
          </w:rPr>
          <w:t>20</w:t>
        </w:r>
        <w:r>
          <w:rPr>
            <w:rFonts w:asciiTheme="minorHAnsi" w:eastAsiaTheme="minorEastAsia" w:hAnsiTheme="minorHAnsi" w:cstheme="minorBidi"/>
            <w:snapToGrid/>
            <w:sz w:val="22"/>
            <w:szCs w:val="22"/>
            <w:lang w:val="sl-SI" w:eastAsia="sl-SI"/>
          </w:rPr>
          <w:tab/>
        </w:r>
        <w:r w:rsidRPr="005706AA">
          <w:rPr>
            <w:rStyle w:val="Hiperpovezava"/>
          </w:rPr>
          <w:t>SUBSTANTIVE LAW</w:t>
        </w:r>
        <w:r>
          <w:rPr>
            <w:webHidden/>
          </w:rPr>
          <w:tab/>
        </w:r>
        <w:r>
          <w:rPr>
            <w:webHidden/>
          </w:rPr>
          <w:fldChar w:fldCharType="begin"/>
        </w:r>
        <w:r>
          <w:rPr>
            <w:webHidden/>
          </w:rPr>
          <w:instrText xml:space="preserve"> PAGEREF _Toc148965730 \h </w:instrText>
        </w:r>
        <w:r>
          <w:rPr>
            <w:webHidden/>
          </w:rPr>
        </w:r>
        <w:r>
          <w:rPr>
            <w:webHidden/>
          </w:rPr>
          <w:fldChar w:fldCharType="separate"/>
        </w:r>
        <w:r>
          <w:rPr>
            <w:webHidden/>
          </w:rPr>
          <w:t>29</w:t>
        </w:r>
        <w:r>
          <w:rPr>
            <w:webHidden/>
          </w:rPr>
          <w:fldChar w:fldCharType="end"/>
        </w:r>
      </w:hyperlink>
    </w:p>
    <w:p w14:paraId="61EF005E" w14:textId="48A75D57" w:rsidR="007930E4" w:rsidRDefault="007930E4">
      <w:pPr>
        <w:pStyle w:val="Kazalovsebine1"/>
        <w:rPr>
          <w:rFonts w:asciiTheme="minorHAnsi" w:eastAsiaTheme="minorEastAsia" w:hAnsiTheme="minorHAnsi" w:cstheme="minorBidi"/>
          <w:snapToGrid/>
          <w:sz w:val="22"/>
          <w:szCs w:val="22"/>
          <w:lang w:val="sl-SI" w:eastAsia="sl-SI"/>
        </w:rPr>
      </w:pPr>
      <w:hyperlink w:anchor="_Toc148965731" w:history="1">
        <w:r w:rsidRPr="005706AA">
          <w:rPr>
            <w:rStyle w:val="Hiperpovezava"/>
          </w:rPr>
          <w:t>21</w:t>
        </w:r>
        <w:r>
          <w:rPr>
            <w:rFonts w:asciiTheme="minorHAnsi" w:eastAsiaTheme="minorEastAsia" w:hAnsiTheme="minorHAnsi" w:cstheme="minorBidi"/>
            <w:snapToGrid/>
            <w:sz w:val="22"/>
            <w:szCs w:val="22"/>
            <w:lang w:val="sl-SI" w:eastAsia="sl-SI"/>
          </w:rPr>
          <w:tab/>
        </w:r>
        <w:r w:rsidRPr="005706AA">
          <w:rPr>
            <w:rStyle w:val="Hiperpovezava"/>
          </w:rPr>
          <w:t>FORCE MAJEURE</w:t>
        </w:r>
        <w:r>
          <w:rPr>
            <w:webHidden/>
          </w:rPr>
          <w:tab/>
        </w:r>
        <w:r>
          <w:rPr>
            <w:webHidden/>
          </w:rPr>
          <w:fldChar w:fldCharType="begin"/>
        </w:r>
        <w:r>
          <w:rPr>
            <w:webHidden/>
          </w:rPr>
          <w:instrText xml:space="preserve"> PAGEREF _Toc148965731 \h </w:instrText>
        </w:r>
        <w:r>
          <w:rPr>
            <w:webHidden/>
          </w:rPr>
        </w:r>
        <w:r>
          <w:rPr>
            <w:webHidden/>
          </w:rPr>
          <w:fldChar w:fldCharType="separate"/>
        </w:r>
        <w:r>
          <w:rPr>
            <w:webHidden/>
          </w:rPr>
          <w:t>29</w:t>
        </w:r>
        <w:r>
          <w:rPr>
            <w:webHidden/>
          </w:rPr>
          <w:fldChar w:fldCharType="end"/>
        </w:r>
      </w:hyperlink>
    </w:p>
    <w:p w14:paraId="28EE0E1C" w14:textId="3F971D80" w:rsidR="007930E4" w:rsidRDefault="007930E4">
      <w:pPr>
        <w:pStyle w:val="Kazalovsebine1"/>
        <w:rPr>
          <w:rFonts w:asciiTheme="minorHAnsi" w:eastAsiaTheme="minorEastAsia" w:hAnsiTheme="minorHAnsi" w:cstheme="minorBidi"/>
          <w:snapToGrid/>
          <w:sz w:val="22"/>
          <w:szCs w:val="22"/>
          <w:lang w:val="sl-SI" w:eastAsia="sl-SI"/>
        </w:rPr>
      </w:pPr>
      <w:hyperlink w:anchor="_Toc148965732" w:history="1">
        <w:r w:rsidRPr="005706AA">
          <w:rPr>
            <w:rStyle w:val="Hiperpovezava"/>
          </w:rPr>
          <w:t>22</w:t>
        </w:r>
        <w:r>
          <w:rPr>
            <w:rFonts w:asciiTheme="minorHAnsi" w:eastAsiaTheme="minorEastAsia" w:hAnsiTheme="minorHAnsi" w:cstheme="minorBidi"/>
            <w:snapToGrid/>
            <w:sz w:val="22"/>
            <w:szCs w:val="22"/>
            <w:lang w:val="sl-SI" w:eastAsia="sl-SI"/>
          </w:rPr>
          <w:tab/>
        </w:r>
        <w:r w:rsidRPr="005706AA">
          <w:rPr>
            <w:rStyle w:val="Hiperpovezava"/>
          </w:rPr>
          <w:t>SUSPENSION OF WORK AND TERMINATION</w:t>
        </w:r>
        <w:r>
          <w:rPr>
            <w:webHidden/>
          </w:rPr>
          <w:tab/>
        </w:r>
        <w:r>
          <w:rPr>
            <w:webHidden/>
          </w:rPr>
          <w:fldChar w:fldCharType="begin"/>
        </w:r>
        <w:r>
          <w:rPr>
            <w:webHidden/>
          </w:rPr>
          <w:instrText xml:space="preserve"> PAGEREF _Toc148965732 \h </w:instrText>
        </w:r>
        <w:r>
          <w:rPr>
            <w:webHidden/>
          </w:rPr>
        </w:r>
        <w:r>
          <w:rPr>
            <w:webHidden/>
          </w:rPr>
          <w:fldChar w:fldCharType="separate"/>
        </w:r>
        <w:r>
          <w:rPr>
            <w:webHidden/>
          </w:rPr>
          <w:t>30</w:t>
        </w:r>
        <w:r>
          <w:rPr>
            <w:webHidden/>
          </w:rPr>
          <w:fldChar w:fldCharType="end"/>
        </w:r>
      </w:hyperlink>
    </w:p>
    <w:p w14:paraId="4FA01A98" w14:textId="6A0B3DAC" w:rsidR="007930E4" w:rsidRDefault="007930E4">
      <w:pPr>
        <w:pStyle w:val="Kazalovsebine1"/>
        <w:rPr>
          <w:rFonts w:asciiTheme="minorHAnsi" w:eastAsiaTheme="minorEastAsia" w:hAnsiTheme="minorHAnsi" w:cstheme="minorBidi"/>
          <w:snapToGrid/>
          <w:sz w:val="22"/>
          <w:szCs w:val="22"/>
          <w:lang w:val="sl-SI" w:eastAsia="sl-SI"/>
        </w:rPr>
      </w:pPr>
      <w:hyperlink w:anchor="_Toc148965733" w:history="1">
        <w:r w:rsidRPr="005706AA">
          <w:rPr>
            <w:rStyle w:val="Hiperpovezava"/>
          </w:rPr>
          <w:t>23</w:t>
        </w:r>
        <w:r>
          <w:rPr>
            <w:rFonts w:asciiTheme="minorHAnsi" w:eastAsiaTheme="minorEastAsia" w:hAnsiTheme="minorHAnsi" w:cstheme="minorBidi"/>
            <w:snapToGrid/>
            <w:sz w:val="22"/>
            <w:szCs w:val="22"/>
            <w:lang w:val="sl-SI" w:eastAsia="sl-SI"/>
          </w:rPr>
          <w:tab/>
        </w:r>
        <w:r w:rsidRPr="005706AA">
          <w:rPr>
            <w:rStyle w:val="Hiperpovezava"/>
          </w:rPr>
          <w:t>CHANGES</w:t>
        </w:r>
        <w:r>
          <w:rPr>
            <w:webHidden/>
          </w:rPr>
          <w:tab/>
        </w:r>
        <w:r>
          <w:rPr>
            <w:webHidden/>
          </w:rPr>
          <w:fldChar w:fldCharType="begin"/>
        </w:r>
        <w:r>
          <w:rPr>
            <w:webHidden/>
          </w:rPr>
          <w:instrText xml:space="preserve"> PAGEREF _Toc148965733 \h </w:instrText>
        </w:r>
        <w:r>
          <w:rPr>
            <w:webHidden/>
          </w:rPr>
        </w:r>
        <w:r>
          <w:rPr>
            <w:webHidden/>
          </w:rPr>
          <w:fldChar w:fldCharType="separate"/>
        </w:r>
        <w:r>
          <w:rPr>
            <w:webHidden/>
          </w:rPr>
          <w:t>34</w:t>
        </w:r>
        <w:r>
          <w:rPr>
            <w:webHidden/>
          </w:rPr>
          <w:fldChar w:fldCharType="end"/>
        </w:r>
      </w:hyperlink>
    </w:p>
    <w:p w14:paraId="4C290B91" w14:textId="771CDB80" w:rsidR="007930E4" w:rsidRDefault="007930E4">
      <w:pPr>
        <w:pStyle w:val="Kazalovsebine1"/>
        <w:rPr>
          <w:rFonts w:asciiTheme="minorHAnsi" w:eastAsiaTheme="minorEastAsia" w:hAnsiTheme="minorHAnsi" w:cstheme="minorBidi"/>
          <w:snapToGrid/>
          <w:sz w:val="22"/>
          <w:szCs w:val="22"/>
          <w:lang w:val="sl-SI" w:eastAsia="sl-SI"/>
        </w:rPr>
      </w:pPr>
      <w:hyperlink w:anchor="_Toc148965734" w:history="1">
        <w:r w:rsidRPr="005706AA">
          <w:rPr>
            <w:rStyle w:val="Hiperpovezava"/>
          </w:rPr>
          <w:t>24</w:t>
        </w:r>
        <w:r>
          <w:rPr>
            <w:rFonts w:asciiTheme="minorHAnsi" w:eastAsiaTheme="minorEastAsia" w:hAnsiTheme="minorHAnsi" w:cstheme="minorBidi"/>
            <w:snapToGrid/>
            <w:sz w:val="22"/>
            <w:szCs w:val="22"/>
            <w:lang w:val="sl-SI" w:eastAsia="sl-SI"/>
          </w:rPr>
          <w:tab/>
        </w:r>
        <w:r w:rsidRPr="005706AA">
          <w:rPr>
            <w:rStyle w:val="Hiperpovezava"/>
          </w:rPr>
          <w:t>ANTI-CORRUPTION CLAUSE</w:t>
        </w:r>
        <w:r>
          <w:rPr>
            <w:webHidden/>
          </w:rPr>
          <w:tab/>
        </w:r>
        <w:r>
          <w:rPr>
            <w:webHidden/>
          </w:rPr>
          <w:fldChar w:fldCharType="begin"/>
        </w:r>
        <w:r>
          <w:rPr>
            <w:webHidden/>
          </w:rPr>
          <w:instrText xml:space="preserve"> PAGEREF _Toc148965734 \h </w:instrText>
        </w:r>
        <w:r>
          <w:rPr>
            <w:webHidden/>
          </w:rPr>
        </w:r>
        <w:r>
          <w:rPr>
            <w:webHidden/>
          </w:rPr>
          <w:fldChar w:fldCharType="separate"/>
        </w:r>
        <w:r>
          <w:rPr>
            <w:webHidden/>
          </w:rPr>
          <w:t>36</w:t>
        </w:r>
        <w:r>
          <w:rPr>
            <w:webHidden/>
          </w:rPr>
          <w:fldChar w:fldCharType="end"/>
        </w:r>
      </w:hyperlink>
    </w:p>
    <w:p w14:paraId="5DAD850D" w14:textId="6733614B" w:rsidR="007930E4" w:rsidRDefault="007930E4">
      <w:pPr>
        <w:pStyle w:val="Kazalovsebine1"/>
        <w:rPr>
          <w:rFonts w:asciiTheme="minorHAnsi" w:eastAsiaTheme="minorEastAsia" w:hAnsiTheme="minorHAnsi" w:cstheme="minorBidi"/>
          <w:snapToGrid/>
          <w:sz w:val="22"/>
          <w:szCs w:val="22"/>
          <w:lang w:val="sl-SI" w:eastAsia="sl-SI"/>
        </w:rPr>
      </w:pPr>
      <w:hyperlink w:anchor="_Toc148965735" w:history="1">
        <w:r w:rsidRPr="005706AA">
          <w:rPr>
            <w:rStyle w:val="Hiperpovezava"/>
          </w:rPr>
          <w:t>25</w:t>
        </w:r>
        <w:r>
          <w:rPr>
            <w:rFonts w:asciiTheme="minorHAnsi" w:eastAsiaTheme="minorEastAsia" w:hAnsiTheme="minorHAnsi" w:cstheme="minorBidi"/>
            <w:snapToGrid/>
            <w:sz w:val="22"/>
            <w:szCs w:val="22"/>
            <w:lang w:val="sl-SI" w:eastAsia="sl-SI"/>
          </w:rPr>
          <w:tab/>
        </w:r>
        <w:r w:rsidRPr="005706AA">
          <w:rPr>
            <w:rStyle w:val="Hiperpovezava"/>
          </w:rPr>
          <w:t>SOCIAL CLAUSE</w:t>
        </w:r>
        <w:r>
          <w:rPr>
            <w:webHidden/>
          </w:rPr>
          <w:tab/>
        </w:r>
        <w:r>
          <w:rPr>
            <w:webHidden/>
          </w:rPr>
          <w:fldChar w:fldCharType="begin"/>
        </w:r>
        <w:r>
          <w:rPr>
            <w:webHidden/>
          </w:rPr>
          <w:instrText xml:space="preserve"> PAGEREF _Toc148965735 \h </w:instrText>
        </w:r>
        <w:r>
          <w:rPr>
            <w:webHidden/>
          </w:rPr>
        </w:r>
        <w:r>
          <w:rPr>
            <w:webHidden/>
          </w:rPr>
          <w:fldChar w:fldCharType="separate"/>
        </w:r>
        <w:r>
          <w:rPr>
            <w:webHidden/>
          </w:rPr>
          <w:t>36</w:t>
        </w:r>
        <w:r>
          <w:rPr>
            <w:webHidden/>
          </w:rPr>
          <w:fldChar w:fldCharType="end"/>
        </w:r>
      </w:hyperlink>
    </w:p>
    <w:p w14:paraId="64D63995" w14:textId="12828A3B" w:rsidR="007930E4" w:rsidRDefault="007930E4">
      <w:pPr>
        <w:pStyle w:val="Kazalovsebine1"/>
        <w:rPr>
          <w:rFonts w:asciiTheme="minorHAnsi" w:eastAsiaTheme="minorEastAsia" w:hAnsiTheme="minorHAnsi" w:cstheme="minorBidi"/>
          <w:snapToGrid/>
          <w:sz w:val="22"/>
          <w:szCs w:val="22"/>
          <w:lang w:val="sl-SI" w:eastAsia="sl-SI"/>
        </w:rPr>
      </w:pPr>
      <w:hyperlink w:anchor="_Toc148965736" w:history="1">
        <w:r w:rsidRPr="005706AA">
          <w:rPr>
            <w:rStyle w:val="Hiperpovezava"/>
            <w:lang w:val="en-US"/>
          </w:rPr>
          <w:t>26</w:t>
        </w:r>
        <w:r>
          <w:rPr>
            <w:rFonts w:asciiTheme="minorHAnsi" w:eastAsiaTheme="minorEastAsia" w:hAnsiTheme="minorHAnsi" w:cstheme="minorBidi"/>
            <w:snapToGrid/>
            <w:sz w:val="22"/>
            <w:szCs w:val="22"/>
            <w:lang w:val="sl-SI" w:eastAsia="sl-SI"/>
          </w:rPr>
          <w:tab/>
        </w:r>
        <w:r w:rsidRPr="005706AA">
          <w:rPr>
            <w:rStyle w:val="Hiperpovezava"/>
            <w:lang w:val="en-US"/>
          </w:rPr>
          <w:t>OTHER PROVISIONS</w:t>
        </w:r>
        <w:r>
          <w:rPr>
            <w:webHidden/>
          </w:rPr>
          <w:tab/>
        </w:r>
        <w:r>
          <w:rPr>
            <w:webHidden/>
          </w:rPr>
          <w:fldChar w:fldCharType="begin"/>
        </w:r>
        <w:r>
          <w:rPr>
            <w:webHidden/>
          </w:rPr>
          <w:instrText xml:space="preserve"> PAGEREF _Toc148965736 \h </w:instrText>
        </w:r>
        <w:r>
          <w:rPr>
            <w:webHidden/>
          </w:rPr>
        </w:r>
        <w:r>
          <w:rPr>
            <w:webHidden/>
          </w:rPr>
          <w:fldChar w:fldCharType="separate"/>
        </w:r>
        <w:r>
          <w:rPr>
            <w:webHidden/>
          </w:rPr>
          <w:t>36</w:t>
        </w:r>
        <w:r>
          <w:rPr>
            <w:webHidden/>
          </w:rPr>
          <w:fldChar w:fldCharType="end"/>
        </w:r>
      </w:hyperlink>
    </w:p>
    <w:p w14:paraId="096BFE9F" w14:textId="6A2BBA13" w:rsidR="007930E4" w:rsidRDefault="007930E4">
      <w:pPr>
        <w:pStyle w:val="Kazalovsebine1"/>
        <w:rPr>
          <w:rFonts w:asciiTheme="minorHAnsi" w:eastAsiaTheme="minorEastAsia" w:hAnsiTheme="minorHAnsi" w:cstheme="minorBidi"/>
          <w:snapToGrid/>
          <w:sz w:val="22"/>
          <w:szCs w:val="22"/>
          <w:lang w:val="sl-SI" w:eastAsia="sl-SI"/>
        </w:rPr>
      </w:pPr>
      <w:hyperlink w:anchor="_Toc148965737" w:history="1">
        <w:r w:rsidRPr="005706AA">
          <w:rPr>
            <w:rStyle w:val="Hiperpovezava"/>
          </w:rPr>
          <w:t>27</w:t>
        </w:r>
        <w:r>
          <w:rPr>
            <w:rFonts w:asciiTheme="minorHAnsi" w:eastAsiaTheme="minorEastAsia" w:hAnsiTheme="minorHAnsi" w:cstheme="minorBidi"/>
            <w:snapToGrid/>
            <w:sz w:val="22"/>
            <w:szCs w:val="22"/>
            <w:lang w:val="sl-SI" w:eastAsia="sl-SI"/>
          </w:rPr>
          <w:tab/>
        </w:r>
        <w:r w:rsidRPr="005706AA">
          <w:rPr>
            <w:rStyle w:val="Hiperpovezava"/>
          </w:rPr>
          <w:t>ASSIGNMENT</w:t>
        </w:r>
        <w:r>
          <w:rPr>
            <w:webHidden/>
          </w:rPr>
          <w:tab/>
        </w:r>
        <w:r>
          <w:rPr>
            <w:webHidden/>
          </w:rPr>
          <w:fldChar w:fldCharType="begin"/>
        </w:r>
        <w:r>
          <w:rPr>
            <w:webHidden/>
          </w:rPr>
          <w:instrText xml:space="preserve"> PAGEREF _Toc148965737 \h </w:instrText>
        </w:r>
        <w:r>
          <w:rPr>
            <w:webHidden/>
          </w:rPr>
        </w:r>
        <w:r>
          <w:rPr>
            <w:webHidden/>
          </w:rPr>
          <w:fldChar w:fldCharType="separate"/>
        </w:r>
        <w:r>
          <w:rPr>
            <w:webHidden/>
          </w:rPr>
          <w:t>39</w:t>
        </w:r>
        <w:r>
          <w:rPr>
            <w:webHidden/>
          </w:rPr>
          <w:fldChar w:fldCharType="end"/>
        </w:r>
      </w:hyperlink>
    </w:p>
    <w:p w14:paraId="0F13C60C" w14:textId="48DBB1A5" w:rsidR="007930E4" w:rsidRDefault="007930E4">
      <w:pPr>
        <w:pStyle w:val="Kazalovsebine1"/>
        <w:rPr>
          <w:rFonts w:asciiTheme="minorHAnsi" w:eastAsiaTheme="minorEastAsia" w:hAnsiTheme="minorHAnsi" w:cstheme="minorBidi"/>
          <w:snapToGrid/>
          <w:sz w:val="22"/>
          <w:szCs w:val="22"/>
          <w:lang w:val="sl-SI" w:eastAsia="sl-SI"/>
        </w:rPr>
      </w:pPr>
      <w:hyperlink w:anchor="_Toc148965738" w:history="1">
        <w:r w:rsidRPr="005706AA">
          <w:rPr>
            <w:rStyle w:val="Hiperpovezava"/>
          </w:rPr>
          <w:t>28</w:t>
        </w:r>
        <w:r>
          <w:rPr>
            <w:rFonts w:asciiTheme="minorHAnsi" w:eastAsiaTheme="minorEastAsia" w:hAnsiTheme="minorHAnsi" w:cstheme="minorBidi"/>
            <w:snapToGrid/>
            <w:sz w:val="22"/>
            <w:szCs w:val="22"/>
            <w:lang w:val="sl-SI" w:eastAsia="sl-SI"/>
          </w:rPr>
          <w:tab/>
        </w:r>
        <w:r w:rsidRPr="005706AA">
          <w:rPr>
            <w:rStyle w:val="Hiperpovezava"/>
          </w:rPr>
          <w:t>ENTIRE AGREEMENT</w:t>
        </w:r>
        <w:r>
          <w:rPr>
            <w:webHidden/>
          </w:rPr>
          <w:tab/>
        </w:r>
        <w:r>
          <w:rPr>
            <w:webHidden/>
          </w:rPr>
          <w:fldChar w:fldCharType="begin"/>
        </w:r>
        <w:r>
          <w:rPr>
            <w:webHidden/>
          </w:rPr>
          <w:instrText xml:space="preserve"> PAGEREF _Toc148965738 \h </w:instrText>
        </w:r>
        <w:r>
          <w:rPr>
            <w:webHidden/>
          </w:rPr>
        </w:r>
        <w:r>
          <w:rPr>
            <w:webHidden/>
          </w:rPr>
          <w:fldChar w:fldCharType="separate"/>
        </w:r>
        <w:r>
          <w:rPr>
            <w:webHidden/>
          </w:rPr>
          <w:t>39</w:t>
        </w:r>
        <w:r>
          <w:rPr>
            <w:webHidden/>
          </w:rPr>
          <w:fldChar w:fldCharType="end"/>
        </w:r>
      </w:hyperlink>
    </w:p>
    <w:p w14:paraId="04A17B40" w14:textId="44FBEC11" w:rsidR="007930E4" w:rsidRDefault="007930E4">
      <w:pPr>
        <w:pStyle w:val="Kazalovsebine1"/>
        <w:rPr>
          <w:rFonts w:asciiTheme="minorHAnsi" w:eastAsiaTheme="minorEastAsia" w:hAnsiTheme="minorHAnsi" w:cstheme="minorBidi"/>
          <w:snapToGrid/>
          <w:sz w:val="22"/>
          <w:szCs w:val="22"/>
          <w:lang w:val="sl-SI" w:eastAsia="sl-SI"/>
        </w:rPr>
      </w:pPr>
      <w:hyperlink w:anchor="_Toc148965739" w:history="1">
        <w:r w:rsidRPr="005706AA">
          <w:rPr>
            <w:rStyle w:val="Hiperpovezava"/>
          </w:rPr>
          <w:t>29</w:t>
        </w:r>
        <w:r>
          <w:rPr>
            <w:rFonts w:asciiTheme="minorHAnsi" w:eastAsiaTheme="minorEastAsia" w:hAnsiTheme="minorHAnsi" w:cstheme="minorBidi"/>
            <w:snapToGrid/>
            <w:sz w:val="22"/>
            <w:szCs w:val="22"/>
            <w:lang w:val="sl-SI" w:eastAsia="sl-SI"/>
          </w:rPr>
          <w:tab/>
        </w:r>
        <w:r w:rsidRPr="005706AA">
          <w:rPr>
            <w:rStyle w:val="Hiperpovezava"/>
          </w:rPr>
          <w:t>LANGUAGE</w:t>
        </w:r>
        <w:r>
          <w:rPr>
            <w:webHidden/>
          </w:rPr>
          <w:tab/>
        </w:r>
        <w:r>
          <w:rPr>
            <w:webHidden/>
          </w:rPr>
          <w:fldChar w:fldCharType="begin"/>
        </w:r>
        <w:r>
          <w:rPr>
            <w:webHidden/>
          </w:rPr>
          <w:instrText xml:space="preserve"> PAGEREF _Toc148965739 \h </w:instrText>
        </w:r>
        <w:r>
          <w:rPr>
            <w:webHidden/>
          </w:rPr>
        </w:r>
        <w:r>
          <w:rPr>
            <w:webHidden/>
          </w:rPr>
          <w:fldChar w:fldCharType="separate"/>
        </w:r>
        <w:r>
          <w:rPr>
            <w:webHidden/>
          </w:rPr>
          <w:t>40</w:t>
        </w:r>
        <w:r>
          <w:rPr>
            <w:webHidden/>
          </w:rPr>
          <w:fldChar w:fldCharType="end"/>
        </w:r>
      </w:hyperlink>
    </w:p>
    <w:p w14:paraId="42020544" w14:textId="5B46EC09" w:rsidR="007930E4" w:rsidRDefault="007930E4">
      <w:pPr>
        <w:pStyle w:val="Kazalovsebine1"/>
        <w:rPr>
          <w:rFonts w:asciiTheme="minorHAnsi" w:eastAsiaTheme="minorEastAsia" w:hAnsiTheme="minorHAnsi" w:cstheme="minorBidi"/>
          <w:snapToGrid/>
          <w:sz w:val="22"/>
          <w:szCs w:val="22"/>
          <w:lang w:val="sl-SI" w:eastAsia="sl-SI"/>
        </w:rPr>
      </w:pPr>
      <w:hyperlink w:anchor="_Toc148965740" w:history="1">
        <w:r w:rsidRPr="005706AA">
          <w:rPr>
            <w:rStyle w:val="Hiperpovezava"/>
          </w:rPr>
          <w:t>30</w:t>
        </w:r>
        <w:r>
          <w:rPr>
            <w:rFonts w:asciiTheme="minorHAnsi" w:eastAsiaTheme="minorEastAsia" w:hAnsiTheme="minorHAnsi" w:cstheme="minorBidi"/>
            <w:snapToGrid/>
            <w:sz w:val="22"/>
            <w:szCs w:val="22"/>
            <w:lang w:val="sl-SI" w:eastAsia="sl-SI"/>
          </w:rPr>
          <w:tab/>
        </w:r>
        <w:r w:rsidRPr="005706AA">
          <w:rPr>
            <w:rStyle w:val="Hiperpovezava"/>
          </w:rPr>
          <w:t>EFFECTIVE DATE OF CONTRACT</w:t>
        </w:r>
        <w:r>
          <w:rPr>
            <w:webHidden/>
          </w:rPr>
          <w:tab/>
        </w:r>
        <w:r>
          <w:rPr>
            <w:webHidden/>
          </w:rPr>
          <w:fldChar w:fldCharType="begin"/>
        </w:r>
        <w:r>
          <w:rPr>
            <w:webHidden/>
          </w:rPr>
          <w:instrText xml:space="preserve"> PAGEREF _Toc148965740 \h </w:instrText>
        </w:r>
        <w:r>
          <w:rPr>
            <w:webHidden/>
          </w:rPr>
        </w:r>
        <w:r>
          <w:rPr>
            <w:webHidden/>
          </w:rPr>
          <w:fldChar w:fldCharType="separate"/>
        </w:r>
        <w:r>
          <w:rPr>
            <w:webHidden/>
          </w:rPr>
          <w:t>40</w:t>
        </w:r>
        <w:r>
          <w:rPr>
            <w:webHidden/>
          </w:rPr>
          <w:fldChar w:fldCharType="end"/>
        </w:r>
      </w:hyperlink>
    </w:p>
    <w:p w14:paraId="6290D253" w14:textId="1F145C2F" w:rsidR="007930E4" w:rsidRDefault="007930E4">
      <w:pPr>
        <w:pStyle w:val="Kazalovsebine1"/>
        <w:rPr>
          <w:rFonts w:asciiTheme="minorHAnsi" w:eastAsiaTheme="minorEastAsia" w:hAnsiTheme="minorHAnsi" w:cstheme="minorBidi"/>
          <w:snapToGrid/>
          <w:sz w:val="22"/>
          <w:szCs w:val="22"/>
          <w:lang w:val="sl-SI" w:eastAsia="sl-SI"/>
        </w:rPr>
      </w:pPr>
      <w:hyperlink w:anchor="_Toc148965741" w:history="1">
        <w:r w:rsidRPr="005706AA">
          <w:rPr>
            <w:rStyle w:val="Hiperpovezava"/>
          </w:rPr>
          <w:t>31</w:t>
        </w:r>
        <w:r>
          <w:rPr>
            <w:rFonts w:asciiTheme="minorHAnsi" w:eastAsiaTheme="minorEastAsia" w:hAnsiTheme="minorHAnsi" w:cstheme="minorBidi"/>
            <w:snapToGrid/>
            <w:sz w:val="22"/>
            <w:szCs w:val="22"/>
            <w:lang w:val="sl-SI" w:eastAsia="sl-SI"/>
          </w:rPr>
          <w:tab/>
        </w:r>
        <w:r w:rsidRPr="005706AA">
          <w:rPr>
            <w:rStyle w:val="Hiperpovezava"/>
          </w:rPr>
          <w:t>NOTICES</w:t>
        </w:r>
        <w:r>
          <w:rPr>
            <w:webHidden/>
          </w:rPr>
          <w:tab/>
        </w:r>
        <w:r>
          <w:rPr>
            <w:webHidden/>
          </w:rPr>
          <w:fldChar w:fldCharType="begin"/>
        </w:r>
        <w:r>
          <w:rPr>
            <w:webHidden/>
          </w:rPr>
          <w:instrText xml:space="preserve"> PAGEREF _Toc148965741 \h </w:instrText>
        </w:r>
        <w:r>
          <w:rPr>
            <w:webHidden/>
          </w:rPr>
        </w:r>
        <w:r>
          <w:rPr>
            <w:webHidden/>
          </w:rPr>
          <w:fldChar w:fldCharType="separate"/>
        </w:r>
        <w:r>
          <w:rPr>
            <w:webHidden/>
          </w:rPr>
          <w:t>41</w:t>
        </w:r>
        <w:r>
          <w:rPr>
            <w:webHidden/>
          </w:rPr>
          <w:fldChar w:fldCharType="end"/>
        </w:r>
      </w:hyperlink>
    </w:p>
    <w:p w14:paraId="68E1A513" w14:textId="70C7612F" w:rsidR="007930E4" w:rsidRDefault="007930E4">
      <w:pPr>
        <w:pStyle w:val="Kazalovsebine1"/>
        <w:rPr>
          <w:rFonts w:asciiTheme="minorHAnsi" w:eastAsiaTheme="minorEastAsia" w:hAnsiTheme="minorHAnsi" w:cstheme="minorBidi"/>
          <w:snapToGrid/>
          <w:sz w:val="22"/>
          <w:szCs w:val="22"/>
          <w:lang w:val="sl-SI" w:eastAsia="sl-SI"/>
        </w:rPr>
      </w:pPr>
      <w:hyperlink w:anchor="_Toc148965742" w:history="1">
        <w:r w:rsidRPr="005706AA">
          <w:rPr>
            <w:rStyle w:val="Hiperpovezava"/>
          </w:rPr>
          <w:t>32</w:t>
        </w:r>
        <w:r>
          <w:rPr>
            <w:rFonts w:asciiTheme="minorHAnsi" w:eastAsiaTheme="minorEastAsia" w:hAnsiTheme="minorHAnsi" w:cstheme="minorBidi"/>
            <w:snapToGrid/>
            <w:sz w:val="22"/>
            <w:szCs w:val="22"/>
            <w:lang w:val="sl-SI" w:eastAsia="sl-SI"/>
          </w:rPr>
          <w:tab/>
        </w:r>
        <w:r w:rsidRPr="005706AA">
          <w:rPr>
            <w:rStyle w:val="Hiperpovezava"/>
          </w:rPr>
          <w:t>ATTACHMENTS</w:t>
        </w:r>
        <w:r>
          <w:rPr>
            <w:webHidden/>
          </w:rPr>
          <w:tab/>
        </w:r>
        <w:r>
          <w:rPr>
            <w:webHidden/>
          </w:rPr>
          <w:fldChar w:fldCharType="begin"/>
        </w:r>
        <w:r>
          <w:rPr>
            <w:webHidden/>
          </w:rPr>
          <w:instrText xml:space="preserve"> PAGEREF _Toc148965742 \h </w:instrText>
        </w:r>
        <w:r>
          <w:rPr>
            <w:webHidden/>
          </w:rPr>
        </w:r>
        <w:r>
          <w:rPr>
            <w:webHidden/>
          </w:rPr>
          <w:fldChar w:fldCharType="separate"/>
        </w:r>
        <w:r>
          <w:rPr>
            <w:webHidden/>
          </w:rPr>
          <w:t>42</w:t>
        </w:r>
        <w:r>
          <w:rPr>
            <w:webHidden/>
          </w:rPr>
          <w:fldChar w:fldCharType="end"/>
        </w:r>
      </w:hyperlink>
    </w:p>
    <w:p w14:paraId="4F8EAF87" w14:textId="3386AB76"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Naslov1"/>
      </w:pPr>
      <w:bookmarkStart w:id="4" w:name="_Toc439841459"/>
      <w:bookmarkStart w:id="5" w:name="_Toc148965710"/>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359245EA"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Technical Specification</w:t>
      </w:r>
      <w:r w:rsidR="00E9182D">
        <w:rPr>
          <w:spacing w:val="-3"/>
        </w:rPr>
        <w:t>s</w:t>
      </w:r>
      <w:r>
        <w:rPr>
          <w:spacing w:val="-3"/>
        </w:rPr>
        <w:t xml:space="preserve"> </w:t>
      </w:r>
      <w:r w:rsidR="00E9182D" w:rsidRPr="00E9182D">
        <w:t>TS 8260758</w:t>
      </w:r>
      <w:r w:rsidR="00E9182D">
        <w:t xml:space="preserve"> and </w:t>
      </w:r>
      <w:r w:rsidR="00E9182D" w:rsidRPr="00E9182D">
        <w:t>TS 8261003</w:t>
      </w:r>
      <w:r>
        <w:rPr>
          <w:spacing w:val="-3"/>
        </w:rPr>
        <w:t xml:space="preserve"> </w:t>
      </w:r>
      <w:r>
        <w:rPr>
          <w:i/>
          <w:spacing w:val="-3"/>
        </w:rPr>
        <w:t>(</w:t>
      </w:r>
      <w:r w:rsidRPr="00B26176">
        <w:rPr>
          <w:i/>
          <w:spacing w:val="-3"/>
        </w:rPr>
        <w:t>PART II</w:t>
      </w:r>
      <w:r w:rsidR="00E9182D">
        <w:rPr>
          <w:i/>
          <w:spacing w:val="-3"/>
        </w:rPr>
        <w:t xml:space="preserve">.a and </w:t>
      </w:r>
      <w:r w:rsidR="00E9182D" w:rsidRPr="00B26176">
        <w:rPr>
          <w:i/>
          <w:spacing w:val="-3"/>
        </w:rPr>
        <w:t>PART II</w:t>
      </w:r>
      <w:r w:rsidR="00E9182D">
        <w:rPr>
          <w:i/>
          <w:spacing w:val="-3"/>
        </w:rPr>
        <w:t>.b</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2D750588"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w:t>
      </w:r>
      <w:r w:rsidR="00F641FC">
        <w:rPr>
          <w:b/>
          <w:i/>
          <w:spacing w:val="-3"/>
        </w:rPr>
        <w:t>WORK/</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w:t>
      </w:r>
      <w:r w:rsidR="00E9182D">
        <w:rPr>
          <w:spacing w:val="-3"/>
        </w:rPr>
        <w:t xml:space="preserve">s </w:t>
      </w:r>
      <w:r w:rsidR="00E9182D" w:rsidRPr="00E9182D">
        <w:t>TS 8260758</w:t>
      </w:r>
      <w:r w:rsidR="00E9182D">
        <w:t xml:space="preserve"> and </w:t>
      </w:r>
      <w:r w:rsidR="00E9182D" w:rsidRPr="00E9182D">
        <w:t>TS 8261003</w:t>
      </w:r>
      <w:r w:rsidR="00E9182D">
        <w:rPr>
          <w:spacing w:val="-3"/>
        </w:rPr>
        <w:t xml:space="preserve"> </w:t>
      </w:r>
      <w:r w:rsidRPr="00B26176">
        <w:rPr>
          <w:spacing w:val="-3"/>
        </w:rPr>
        <w:t>and other contractual documents.</w:t>
      </w:r>
    </w:p>
    <w:p w14:paraId="78872A3C" w14:textId="77777777" w:rsidR="004F496C" w:rsidRPr="0031730C" w:rsidRDefault="004F496C" w:rsidP="0058464D">
      <w:pPr>
        <w:ind w:left="709" w:right="148"/>
        <w:jc w:val="both"/>
        <w:rPr>
          <w:spacing w:val="-3"/>
        </w:rPr>
      </w:pPr>
    </w:p>
    <w:p w14:paraId="746C470A" w14:textId="7D61FD1B"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F641FC">
        <w:rPr>
          <w:spacing w:val="-3"/>
        </w:rPr>
        <w:t xml:space="preserve">and </w:t>
      </w:r>
      <w:r w:rsidR="004D447A">
        <w:rPr>
          <w:spacing w:val="-3"/>
        </w:rPr>
        <w:t>Quality</w:t>
      </w:r>
      <w:r w:rsidR="008F4C2D">
        <w:rPr>
          <w:spacing w:val="-3"/>
        </w:rPr>
        <w:t xml:space="preserve"> Assurance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6CEE43E3" w14:textId="3B5DE270" w:rsidR="00E9182D" w:rsidRPr="00D52C20" w:rsidRDefault="00E9182D" w:rsidP="004162E2">
      <w:pPr>
        <w:ind w:left="709" w:right="141"/>
        <w:rPr>
          <w:b/>
        </w:rPr>
      </w:pPr>
      <w:r w:rsidRPr="006956F6">
        <w:rPr>
          <w:b/>
          <w:i/>
          <w:spacing w:val="-3"/>
        </w:rPr>
        <w:t>TS 8260758</w:t>
      </w:r>
      <w:r>
        <w:t xml:space="preserve"> and </w:t>
      </w:r>
      <w:r w:rsidR="00466CE7" w:rsidRPr="006956F6">
        <w:rPr>
          <w:iCs/>
        </w:rPr>
        <w:t>shall</w:t>
      </w:r>
      <w:r w:rsidR="00D548A1" w:rsidRPr="00324E0B">
        <w:rPr>
          <w:iCs/>
        </w:rPr>
        <w:t xml:space="preserve"> </w:t>
      </w:r>
      <w:r w:rsidR="00D52C20">
        <w:t xml:space="preserve">mean </w:t>
      </w:r>
      <w:r w:rsidRPr="00E9182D">
        <w:t>NEK Technical Specification to carry out the preventive and corrective work on diesel engines and compressors before Outage 2027 No. IN 8260758</w:t>
      </w:r>
      <w:r>
        <w:t>.</w:t>
      </w:r>
    </w:p>
    <w:p w14:paraId="4257413E" w14:textId="77777777" w:rsidR="00BE1035" w:rsidRDefault="008F7E85" w:rsidP="00E9182D">
      <w:pPr>
        <w:ind w:left="709" w:right="141"/>
        <w:rPr>
          <w:i/>
          <w:iCs/>
          <w:szCs w:val="24"/>
        </w:rPr>
      </w:pPr>
      <w:r w:rsidRPr="0031730C">
        <w:rPr>
          <w:i/>
          <w:iCs/>
          <w:szCs w:val="24"/>
        </w:rPr>
        <w:t xml:space="preserve"> </w:t>
      </w:r>
    </w:p>
    <w:p w14:paraId="2B2576F4" w14:textId="2FF2A5CA" w:rsidR="00E9182D" w:rsidRDefault="00E9182D" w:rsidP="00E9182D">
      <w:pPr>
        <w:ind w:left="709" w:right="141"/>
      </w:pPr>
      <w:r w:rsidRPr="006956F6">
        <w:rPr>
          <w:b/>
          <w:i/>
          <w:spacing w:val="-3"/>
        </w:rPr>
        <w:t>TS 8261003</w:t>
      </w:r>
      <w:r w:rsidRPr="006956F6">
        <w:t xml:space="preserve">  </w:t>
      </w:r>
      <w:r>
        <w:t xml:space="preserve">shall mean </w:t>
      </w:r>
      <w:r w:rsidRPr="00E9182D">
        <w:t xml:space="preserve">NEK Technical Specification to carry out the preventive and corrective work on diesel engines, compressors and gearbox during Outage 2027 No. IN 8261003 </w:t>
      </w:r>
    </w:p>
    <w:p w14:paraId="776BD2E5" w14:textId="77777777" w:rsidR="00F95861" w:rsidRPr="00E9182D" w:rsidRDefault="00F95861" w:rsidP="006956F6">
      <w:pPr>
        <w:ind w:left="709" w:right="141"/>
      </w:pPr>
    </w:p>
    <w:p w14:paraId="286EC69C" w14:textId="670BEC4A"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Krško, NEK, NPP Krško </w:t>
      </w:r>
      <w:r w:rsidRPr="0031730C">
        <w:rPr>
          <w:i/>
          <w:spacing w:val="-3"/>
        </w:rPr>
        <w:t>shall mean Nuclear Power Plant Krško.</w:t>
      </w: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6116456F" w14:textId="77777777" w:rsidR="00FA7E71" w:rsidRDefault="00FA7E71" w:rsidP="0078033E">
      <w:pPr>
        <w:ind w:left="720" w:right="141"/>
        <w:jc w:val="both"/>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2A805BB8"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F641FC">
        <w:rPr>
          <w:spacing w:val="-3"/>
        </w:rPr>
        <w:t>.</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03C27D6E" w14:textId="77777777" w:rsidR="00F641FC" w:rsidRDefault="00F641FC" w:rsidP="00F15F2B">
      <w:pPr>
        <w:ind w:right="141" w:firstLine="709"/>
        <w:jc w:val="both"/>
        <w:rPr>
          <w:spacing w:val="-3"/>
        </w:rPr>
      </w:pPr>
    </w:p>
    <w:p w14:paraId="4F13A932" w14:textId="77777777" w:rsidR="00F641FC" w:rsidRPr="00C321AF" w:rsidRDefault="00F641FC" w:rsidP="00F641FC">
      <w:pPr>
        <w:ind w:left="709" w:right="141"/>
        <w:jc w:val="both"/>
        <w:rPr>
          <w:spacing w:val="-3"/>
          <w:lang w:val="en-US"/>
        </w:rPr>
      </w:pPr>
    </w:p>
    <w:p w14:paraId="404EC70B" w14:textId="77777777" w:rsidR="00F641FC" w:rsidRPr="002402DE" w:rsidRDefault="00F641FC" w:rsidP="00F641FC">
      <w:pPr>
        <w:ind w:left="720" w:right="141"/>
        <w:jc w:val="both"/>
        <w:rPr>
          <w:lang w:val="en-US"/>
        </w:rPr>
      </w:pPr>
      <w:r w:rsidRPr="002402DE">
        <w:rPr>
          <w:lang w:val="en-US"/>
        </w:rPr>
        <w:t>The word “day” means a calendar day, “week” means 7 days, “month” is a calendar month according to the Gregorian calendar, and “year” means 365 days. The term “working day” excludes Saturdays, Sundays, and public holidays in Slovenia.</w:t>
      </w:r>
    </w:p>
    <w:p w14:paraId="19FCD763" w14:textId="77777777" w:rsidR="00F641FC" w:rsidRDefault="00F641FC"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Naslov1"/>
        <w:ind w:right="1102"/>
        <w:rPr>
          <w:szCs w:val="28"/>
        </w:rPr>
      </w:pPr>
      <w:bookmarkStart w:id="11" w:name="_Toc350158374"/>
      <w:bookmarkStart w:id="12" w:name="_Toc439841460"/>
      <w:bookmarkStart w:id="13" w:name="_Toc14896571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00394B61" w14:textId="0ACF0164" w:rsidR="00150401" w:rsidRPr="00577060" w:rsidRDefault="00150401" w:rsidP="00150401">
      <w:pPr>
        <w:ind w:left="567"/>
        <w:jc w:val="both"/>
        <w:rPr>
          <w:spacing w:val="-3"/>
          <w:lang w:val="en-US"/>
        </w:rPr>
      </w:pPr>
      <w:r w:rsidRPr="00CC7DFF">
        <w:rPr>
          <w:spacing w:val="-3"/>
        </w:rPr>
        <w:t xml:space="preserve">SELLER shall perform the service fully in accordance with </w:t>
      </w:r>
      <w:r w:rsidR="00F95861" w:rsidRPr="00F95861">
        <w:rPr>
          <w:spacing w:val="-3"/>
        </w:rPr>
        <w:t>TS 8260758</w:t>
      </w:r>
      <w:r w:rsidR="00F95861">
        <w:rPr>
          <w:spacing w:val="-3"/>
        </w:rPr>
        <w:t xml:space="preserve"> and </w:t>
      </w:r>
      <w:r w:rsidR="00F95861" w:rsidRPr="00F95861">
        <w:rPr>
          <w:spacing w:val="-3"/>
        </w:rPr>
        <w:t>TS 8261003</w:t>
      </w:r>
      <w:r w:rsidR="00F95861">
        <w:rPr>
          <w:spacing w:val="-3"/>
        </w:rPr>
        <w:t xml:space="preserve"> </w:t>
      </w:r>
      <w:r>
        <w:rPr>
          <w:spacing w:val="-3"/>
        </w:rPr>
        <w:t xml:space="preserve">and other contractual documentation. </w:t>
      </w:r>
    </w:p>
    <w:p w14:paraId="388AC328" w14:textId="77777777" w:rsidR="00F95861" w:rsidRPr="00577060" w:rsidRDefault="00F95861" w:rsidP="006956F6">
      <w:pPr>
        <w:tabs>
          <w:tab w:val="left" w:pos="709"/>
        </w:tabs>
        <w:ind w:left="993"/>
        <w:jc w:val="both"/>
        <w:rPr>
          <w:b/>
          <w:spacing w:val="-3"/>
          <w:lang w:val="en-US"/>
        </w:rPr>
      </w:pPr>
    </w:p>
    <w:p w14:paraId="181397A6" w14:textId="77777777" w:rsidR="004F496C" w:rsidRPr="007E711A" w:rsidRDefault="004F496C" w:rsidP="009F0EF2">
      <w:pPr>
        <w:ind w:right="148" w:firstLine="720"/>
        <w:jc w:val="both"/>
        <w:rPr>
          <w:b/>
          <w:lang w:val="en-US"/>
        </w:rPr>
      </w:pPr>
      <w:r w:rsidRPr="007E711A">
        <w:rPr>
          <w:b/>
          <w:lang w:val="en-US"/>
        </w:rPr>
        <w:t>Person</w:t>
      </w:r>
      <w:r>
        <w:rPr>
          <w:b/>
          <w:lang w:val="en-US"/>
        </w:rPr>
        <w:t>n</w:t>
      </w:r>
      <w:r w:rsidRPr="007E711A">
        <w:rPr>
          <w:b/>
          <w:lang w:val="en-US"/>
        </w:rPr>
        <w:t>el</w:t>
      </w:r>
    </w:p>
    <w:p w14:paraId="42AD72AD" w14:textId="77777777" w:rsidR="004F496C" w:rsidRPr="009A2C02" w:rsidRDefault="004F496C" w:rsidP="004F496C">
      <w:pPr>
        <w:ind w:left="993" w:right="148" w:hanging="273"/>
        <w:jc w:val="both"/>
        <w:rPr>
          <w:lang w:val="en-US"/>
        </w:rPr>
      </w:pPr>
    </w:p>
    <w:p w14:paraId="1315399B" w14:textId="040761FB" w:rsidR="004F496C" w:rsidRDefault="004F496C" w:rsidP="004F496C">
      <w:pPr>
        <w:ind w:left="720" w:right="148"/>
        <w:jc w:val="both"/>
        <w:rPr>
          <w:lang w:val="en-US"/>
        </w:rPr>
      </w:pPr>
      <w:r>
        <w:rPr>
          <w:lang w:val="en-US"/>
        </w:rPr>
        <w:t>The personnel</w:t>
      </w:r>
      <w:r w:rsidRPr="009A2C02">
        <w:rPr>
          <w:lang w:val="en-US"/>
        </w:rPr>
        <w:t xml:space="preserve"> </w:t>
      </w:r>
      <w:r>
        <w:rPr>
          <w:lang w:val="en-US"/>
        </w:rPr>
        <w:t>shall</w:t>
      </w:r>
      <w:r w:rsidRPr="009A2C02">
        <w:rPr>
          <w:lang w:val="en-US"/>
        </w:rPr>
        <w:t xml:space="preserve"> be </w:t>
      </w:r>
      <w:r>
        <w:rPr>
          <w:lang w:val="en-US"/>
        </w:rPr>
        <w:t>trained and certified as required in NEK Technical Specification</w:t>
      </w:r>
      <w:r w:rsidR="00F95861">
        <w:rPr>
          <w:lang w:val="en-US"/>
        </w:rPr>
        <w:t>s</w:t>
      </w:r>
      <w:r w:rsidR="00476FA4">
        <w:rPr>
          <w:lang w:val="en-US"/>
        </w:rPr>
        <w:t xml:space="preserve"> </w:t>
      </w:r>
      <w:r w:rsidR="00476FA4" w:rsidRPr="00F95861">
        <w:rPr>
          <w:spacing w:val="-3"/>
        </w:rPr>
        <w:t>TS 8260758</w:t>
      </w:r>
      <w:r w:rsidR="00476FA4">
        <w:rPr>
          <w:spacing w:val="-3"/>
        </w:rPr>
        <w:t xml:space="preserve"> and </w:t>
      </w:r>
      <w:r w:rsidR="00476FA4" w:rsidRPr="00F95861">
        <w:rPr>
          <w:spacing w:val="-3"/>
        </w:rPr>
        <w:t>TS 8261003</w:t>
      </w:r>
      <w:r w:rsidR="00476FA4">
        <w:rPr>
          <w:spacing w:val="-3"/>
        </w:rPr>
        <w:t>.</w:t>
      </w:r>
    </w:p>
    <w:p w14:paraId="304FB239" w14:textId="77777777" w:rsidR="00D539E3" w:rsidRDefault="004F496C" w:rsidP="004F496C">
      <w:pPr>
        <w:ind w:left="709" w:right="142"/>
        <w:jc w:val="both"/>
      </w:pPr>
      <w:r>
        <w:rPr>
          <w:rFonts w:cs="Arial"/>
          <w:b/>
          <w:szCs w:val="24"/>
          <w:lang w:val="en-US"/>
        </w:rPr>
        <w:t xml:space="preserve">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2342D5BE" w14:textId="77777777" w:rsidR="00D539E3" w:rsidRPr="00D539E3" w:rsidRDefault="00D539E3" w:rsidP="0058464D">
      <w:pPr>
        <w:tabs>
          <w:tab w:val="left" w:pos="8222"/>
        </w:tabs>
        <w:ind w:left="709" w:right="142"/>
        <w:rPr>
          <w:lang w:val="en-US"/>
        </w:rPr>
      </w:pPr>
    </w:p>
    <w:p w14:paraId="07265B60" w14:textId="2A6FFC47" w:rsidR="00D539E3" w:rsidRPr="00D539E3" w:rsidRDefault="00D539E3" w:rsidP="006956F6">
      <w:pPr>
        <w:tabs>
          <w:tab w:val="left" w:pos="8222"/>
        </w:tabs>
        <w:ind w:left="709" w:right="142"/>
        <w:jc w:val="both"/>
        <w:rPr>
          <w:lang w:val="en-US"/>
        </w:rPr>
      </w:pPr>
      <w:r w:rsidRPr="00D539E3">
        <w:rPr>
          <w:lang w:val="en-US"/>
        </w:rPr>
        <w:t xml:space="preserve">SELLER shall be responsible for compliance with all detailed requirements of </w:t>
      </w:r>
      <w:r w:rsidR="00476FA4" w:rsidRPr="00F95861">
        <w:rPr>
          <w:spacing w:val="-3"/>
        </w:rPr>
        <w:t>TS 8260758</w:t>
      </w:r>
      <w:r w:rsidR="00476FA4">
        <w:rPr>
          <w:spacing w:val="-3"/>
        </w:rPr>
        <w:t xml:space="preserve"> and </w:t>
      </w:r>
      <w:r w:rsidR="00476FA4" w:rsidRPr="00F95861">
        <w:rPr>
          <w:spacing w:val="-3"/>
        </w:rPr>
        <w:t>TS 8261003</w:t>
      </w:r>
      <w:r w:rsidR="00D446CF">
        <w:rPr>
          <w:lang w:val="en-US"/>
        </w:rPr>
        <w:t>, the documents</w:t>
      </w:r>
      <w:r w:rsidRPr="00D539E3">
        <w:rPr>
          <w:lang w:val="en-US"/>
        </w:rPr>
        <w:t xml:space="preserve"> referenced </w:t>
      </w:r>
      <w:r w:rsidR="00D446CF">
        <w:rPr>
          <w:lang w:val="en-US"/>
        </w:rPr>
        <w:t xml:space="preserve">therein, </w:t>
      </w:r>
      <w:r w:rsidRPr="00D539E3">
        <w:rPr>
          <w:lang w:val="en-US"/>
        </w:rPr>
        <w:t>and other contractual documents.</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580EA851"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476FA4" w:rsidRPr="00F95861">
        <w:rPr>
          <w:spacing w:val="-3"/>
        </w:rPr>
        <w:t>TS 8260758</w:t>
      </w:r>
      <w:r w:rsidR="00476FA4">
        <w:rPr>
          <w:spacing w:val="-3"/>
        </w:rPr>
        <w:t xml:space="preserve"> and </w:t>
      </w:r>
      <w:r w:rsidR="00476FA4" w:rsidRPr="00F95861">
        <w:rPr>
          <w:spacing w:val="-3"/>
        </w:rPr>
        <w:t>TS 8261003</w:t>
      </w:r>
      <w:r w:rsidR="00476FA4">
        <w:rPr>
          <w:spacing w:val="-3"/>
        </w:rPr>
        <w:t xml:space="preserve">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6EAAA89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t>
      </w:r>
      <w:r w:rsidR="00D446CF">
        <w:rPr>
          <w:lang w:val="en-US"/>
        </w:rPr>
        <w:t xml:space="preserve">(2) </w:t>
      </w:r>
      <w:r w:rsidRPr="00D539E3">
        <w:rPr>
          <w:lang w:val="en-US"/>
        </w:rPr>
        <w:t xml:space="preserve">weeks. Subcontractors performing augmented quality service will need to have either </w:t>
      </w:r>
      <w:r w:rsidR="00D446CF">
        <w:rPr>
          <w:lang w:val="en-US"/>
        </w:rPr>
        <w:t xml:space="preserve">a </w:t>
      </w:r>
      <w:r w:rsidRPr="00D539E3">
        <w:rPr>
          <w:lang w:val="en-US"/>
        </w:rPr>
        <w:t xml:space="preserve">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4016B85D" w14:textId="77777777" w:rsidR="00633E0E" w:rsidRDefault="00633E0E"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Naslov1"/>
        <w:ind w:right="1102"/>
        <w:rPr>
          <w:szCs w:val="28"/>
        </w:rPr>
      </w:pPr>
      <w:bookmarkStart w:id="14" w:name="_Toc439841461"/>
      <w:bookmarkStart w:id="15" w:name="_Toc148965712"/>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38946212" w14:textId="171461E5" w:rsidR="00476FA4" w:rsidRPr="0031730C" w:rsidRDefault="008F7E85" w:rsidP="00B96C0F">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476FA4">
        <w:rPr>
          <w:szCs w:val="24"/>
        </w:rPr>
        <w:t xml:space="preserve"> applicable</w:t>
      </w:r>
      <w:r w:rsidR="00476FA4">
        <w:rPr>
          <w:spacing w:val="-3"/>
        </w:rPr>
        <w:t xml:space="preserve"> sections of </w:t>
      </w:r>
      <w:r w:rsidR="00476FA4" w:rsidRPr="00F95861">
        <w:rPr>
          <w:spacing w:val="-3"/>
        </w:rPr>
        <w:t>TS 8260758</w:t>
      </w:r>
      <w:r w:rsidR="00476FA4">
        <w:rPr>
          <w:spacing w:val="-3"/>
        </w:rPr>
        <w:t xml:space="preserve"> and </w:t>
      </w:r>
      <w:r w:rsidR="00476FA4" w:rsidRPr="00F95861">
        <w:rPr>
          <w:spacing w:val="-3"/>
        </w:rPr>
        <w:t>TS 8261003</w:t>
      </w:r>
      <w:r w:rsidR="00476FA4">
        <w:rPr>
          <w:spacing w:val="-3"/>
        </w:rPr>
        <w:t>.</w:t>
      </w:r>
    </w:p>
    <w:p w14:paraId="792BBE9A" w14:textId="3C3DBCF1" w:rsidR="003835C4" w:rsidRPr="00124536" w:rsidRDefault="003835C4" w:rsidP="00476FA4">
      <w:pPr>
        <w:ind w:left="737" w:right="1102"/>
        <w:jc w:val="both"/>
        <w:rPr>
          <w:rFonts w:cs="Arial"/>
          <w:szCs w:val="24"/>
          <w:highlight w:val="green"/>
        </w:rPr>
      </w:pPr>
    </w:p>
    <w:p w14:paraId="1E3C1E7F" w14:textId="77777777" w:rsidR="008F7E85" w:rsidRPr="0031730C" w:rsidRDefault="004D447A" w:rsidP="003406F2">
      <w:pPr>
        <w:pStyle w:val="Naslov1"/>
        <w:ind w:right="1102"/>
      </w:pPr>
      <w:bookmarkStart w:id="16" w:name="_Toc439841462"/>
      <w:bookmarkStart w:id="17" w:name="_Toc14896571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427505FC" w:rsidR="00AD0650" w:rsidRDefault="00BC0450" w:rsidP="00D829F7">
      <w:pPr>
        <w:tabs>
          <w:tab w:val="left" w:pos="9356"/>
          <w:tab w:val="left" w:pos="9498"/>
        </w:tabs>
        <w:ind w:left="709" w:right="142"/>
        <w:jc w:val="both"/>
      </w:pPr>
      <w:r w:rsidRPr="00890FA2">
        <w:t>SELLER shall meet all quality assurance re</w:t>
      </w:r>
      <w:r w:rsidR="000C5AF5" w:rsidRPr="00890FA2">
        <w:t>quirements</w:t>
      </w:r>
      <w:r w:rsidRPr="00890FA2">
        <w:t xml:space="preserve"> and technical requirements as well as procedures, code</w:t>
      </w:r>
      <w:r w:rsidR="000C5FE1">
        <w:t xml:space="preserve">s and standards as stated in </w:t>
      </w:r>
      <w:r w:rsidR="00476FA4" w:rsidRPr="00F95861">
        <w:rPr>
          <w:spacing w:val="-3"/>
        </w:rPr>
        <w:t>TS 8260758</w:t>
      </w:r>
      <w:r w:rsidR="00476FA4">
        <w:rPr>
          <w:spacing w:val="-3"/>
        </w:rPr>
        <w:t xml:space="preserve"> and </w:t>
      </w:r>
      <w:r w:rsidR="00476FA4" w:rsidRPr="00F95861">
        <w:rPr>
          <w:spacing w:val="-3"/>
        </w:rPr>
        <w:t>TS 8261003</w:t>
      </w:r>
      <w:r w:rsidR="001E57D6" w:rsidRPr="00890FA2">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Naslov1"/>
        <w:ind w:right="1102"/>
      </w:pPr>
      <w:bookmarkStart w:id="18" w:name="_Toc439841463"/>
      <w:bookmarkStart w:id="19" w:name="_Toc148965714"/>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5DCD730C"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476FA4" w:rsidRPr="00F95861">
        <w:rPr>
          <w:spacing w:val="-3"/>
        </w:rPr>
        <w:t>TS 8260758</w:t>
      </w:r>
      <w:r w:rsidR="00476FA4">
        <w:rPr>
          <w:spacing w:val="-3"/>
        </w:rPr>
        <w:t xml:space="preserve"> and </w:t>
      </w:r>
      <w:r w:rsidR="00476FA4" w:rsidRPr="00F95861">
        <w:rPr>
          <w:spacing w:val="-3"/>
        </w:rPr>
        <w:t>TS 8261003</w:t>
      </w:r>
      <w:r w:rsidR="00FC2EE7">
        <w:rPr>
          <w:spacing w:val="-3"/>
        </w:rPr>
        <w:t>.</w:t>
      </w:r>
    </w:p>
    <w:p w14:paraId="0691FA39" w14:textId="77777777" w:rsidR="001D70AA" w:rsidRDefault="001D70AA" w:rsidP="006762BB">
      <w:bookmarkStart w:id="20" w:name="_Toc350158379"/>
    </w:p>
    <w:p w14:paraId="29390399" w14:textId="52FF522A" w:rsidR="008F7E85" w:rsidRDefault="008F7E85">
      <w:pPr>
        <w:pStyle w:val="Naslov1"/>
        <w:ind w:right="1102"/>
      </w:pPr>
      <w:bookmarkStart w:id="21" w:name="_Toc439841464"/>
      <w:bookmarkStart w:id="22" w:name="_Toc148965715"/>
      <w:r w:rsidRPr="004961D5">
        <w:t>SCHEDULE</w:t>
      </w:r>
      <w:bookmarkEnd w:id="20"/>
      <w:bookmarkEnd w:id="21"/>
      <w:bookmarkEnd w:id="22"/>
    </w:p>
    <w:p w14:paraId="0B4BC27A" w14:textId="77777777" w:rsidR="005F19EB" w:rsidRPr="005F19EB" w:rsidRDefault="005F19EB" w:rsidP="001254B6"/>
    <w:p w14:paraId="1997A275" w14:textId="59692E27" w:rsidR="005F19EB" w:rsidRDefault="005F19EB" w:rsidP="00F07240">
      <w:pPr>
        <w:ind w:left="709"/>
      </w:pPr>
      <w:r>
        <w:t xml:space="preserve">Schedule Completion Milestones are given </w:t>
      </w:r>
      <w:r w:rsidR="00476FA4">
        <w:t xml:space="preserve">in </w:t>
      </w:r>
      <w:r w:rsidR="00476FA4" w:rsidRPr="00F95861">
        <w:rPr>
          <w:spacing w:val="-3"/>
        </w:rPr>
        <w:t>TS 8260758</w:t>
      </w:r>
      <w:r w:rsidR="00476FA4">
        <w:rPr>
          <w:spacing w:val="-3"/>
        </w:rPr>
        <w:t xml:space="preserve"> and </w:t>
      </w:r>
      <w:r w:rsidR="00476FA4" w:rsidRPr="00F95861">
        <w:rPr>
          <w:spacing w:val="-3"/>
        </w:rPr>
        <w:t>TS 8261003</w:t>
      </w:r>
      <w:r w:rsidR="00476FA4">
        <w:rPr>
          <w:spacing w:val="-3"/>
        </w:rPr>
        <w:t>.</w:t>
      </w:r>
    </w:p>
    <w:p w14:paraId="130562A0" w14:textId="77777777" w:rsidR="003970EF" w:rsidRDefault="003970EF" w:rsidP="00F07240">
      <w:pPr>
        <w:ind w:left="709"/>
      </w:pPr>
    </w:p>
    <w:p w14:paraId="69401813" w14:textId="4B303245" w:rsidR="00667235" w:rsidRPr="00667235" w:rsidRDefault="005F19EB" w:rsidP="00F07240">
      <w:pPr>
        <w:ind w:left="709"/>
      </w:pPr>
      <w:r>
        <w:t xml:space="preserve">Critical milestones for the </w:t>
      </w:r>
      <w:r w:rsidR="005A6AA8">
        <w:t>P</w:t>
      </w:r>
      <w:r>
        <w:t>roject are:</w:t>
      </w:r>
    </w:p>
    <w:p w14:paraId="5AE88C3C" w14:textId="77777777" w:rsidR="002C70C2" w:rsidRDefault="002C70C2" w:rsidP="009A0094">
      <w:pPr>
        <w:ind w:left="737"/>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267"/>
        <w:gridCol w:w="1950"/>
      </w:tblGrid>
      <w:tr w:rsidR="00605790" w:rsidRPr="003C30FA" w14:paraId="749DF3C1" w14:textId="77777777" w:rsidTr="00296AA4">
        <w:trPr>
          <w:trHeight w:val="927"/>
        </w:trPr>
        <w:tc>
          <w:tcPr>
            <w:tcW w:w="709" w:type="dxa"/>
            <w:tcBorders>
              <w:top w:val="single" w:sz="4" w:space="0" w:color="auto"/>
              <w:left w:val="single" w:sz="4" w:space="0" w:color="auto"/>
            </w:tcBorders>
            <w:shd w:val="clear" w:color="auto" w:fill="D9D9D9"/>
          </w:tcPr>
          <w:p w14:paraId="21AC9A7B" w14:textId="77777777" w:rsidR="00D446CF" w:rsidRDefault="00D446CF" w:rsidP="001562D5">
            <w:pPr>
              <w:widowControl/>
              <w:spacing w:before="60" w:after="60"/>
              <w:ind w:right="-2"/>
              <w:rPr>
                <w:rFonts w:eastAsiaTheme="minorEastAsia" w:cs="Arial"/>
                <w:b/>
                <w:i/>
                <w:snapToGrid/>
                <w:sz w:val="22"/>
                <w:szCs w:val="22"/>
                <w:lang w:val="en-US" w:eastAsia="sl-SI"/>
              </w:rPr>
            </w:pPr>
          </w:p>
          <w:p w14:paraId="2658B2E3" w14:textId="10AB962B" w:rsidR="00605790" w:rsidRPr="00296AA4" w:rsidRDefault="00141395" w:rsidP="001562D5">
            <w:pPr>
              <w:widowControl/>
              <w:spacing w:before="60" w:after="60"/>
              <w:ind w:right="-2"/>
              <w:rPr>
                <w:rFonts w:eastAsiaTheme="minorEastAsia" w:cs="Arial"/>
                <w:b/>
                <w:i/>
                <w:snapToGrid/>
                <w:sz w:val="22"/>
                <w:szCs w:val="22"/>
                <w:lang w:val="en-US" w:eastAsia="sl-SI"/>
              </w:rPr>
            </w:pPr>
            <w:r w:rsidRPr="00296AA4">
              <w:rPr>
                <w:rFonts w:eastAsiaTheme="minorEastAsia" w:cs="Arial"/>
                <w:b/>
                <w:i/>
                <w:snapToGrid/>
                <w:sz w:val="22"/>
                <w:szCs w:val="22"/>
                <w:lang w:val="en-US" w:eastAsia="sl-SI"/>
              </w:rPr>
              <w:t>Item</w:t>
            </w:r>
          </w:p>
        </w:tc>
        <w:tc>
          <w:tcPr>
            <w:tcW w:w="6267" w:type="dxa"/>
            <w:tcBorders>
              <w:top w:val="single" w:sz="4" w:space="0" w:color="auto"/>
              <w:left w:val="single" w:sz="4" w:space="0" w:color="auto"/>
            </w:tcBorders>
            <w:shd w:val="clear" w:color="auto" w:fill="D9D9D9"/>
            <w:vAlign w:val="center"/>
          </w:tcPr>
          <w:p w14:paraId="33D3872E" w14:textId="592D5B6A" w:rsidR="00605790" w:rsidRPr="00296AA4" w:rsidRDefault="00296AA4" w:rsidP="001562D5">
            <w:pPr>
              <w:widowControl/>
              <w:spacing w:before="60" w:after="60"/>
              <w:ind w:right="-2"/>
              <w:rPr>
                <w:rFonts w:eastAsiaTheme="minorEastAsia" w:cs="Arial"/>
                <w:b/>
                <w:i/>
                <w:snapToGrid/>
                <w:sz w:val="22"/>
                <w:szCs w:val="22"/>
                <w:lang w:val="en-US" w:eastAsia="sl-SI"/>
              </w:rPr>
            </w:pPr>
            <w:r>
              <w:rPr>
                <w:rFonts w:eastAsiaTheme="minorEastAsia" w:cs="Arial"/>
                <w:b/>
                <w:i/>
                <w:snapToGrid/>
                <w:sz w:val="22"/>
                <w:szCs w:val="22"/>
                <w:lang w:val="en-US" w:eastAsia="sl-SI"/>
              </w:rPr>
              <w:t xml:space="preserve">Schedule </w:t>
            </w:r>
            <w:r w:rsidR="00605790" w:rsidRPr="00296AA4">
              <w:rPr>
                <w:rFonts w:eastAsiaTheme="minorEastAsia" w:cs="Arial"/>
                <w:b/>
                <w:i/>
                <w:snapToGrid/>
                <w:sz w:val="22"/>
                <w:szCs w:val="22"/>
                <w:lang w:val="en-US" w:eastAsia="sl-SI"/>
              </w:rPr>
              <w:t xml:space="preserve">Milestone description </w:t>
            </w:r>
          </w:p>
        </w:tc>
        <w:tc>
          <w:tcPr>
            <w:tcW w:w="1950" w:type="dxa"/>
            <w:tcBorders>
              <w:top w:val="single" w:sz="4" w:space="0" w:color="auto"/>
              <w:right w:val="single" w:sz="4" w:space="0" w:color="auto"/>
            </w:tcBorders>
            <w:shd w:val="clear" w:color="auto" w:fill="D9D9D9"/>
            <w:vAlign w:val="center"/>
          </w:tcPr>
          <w:p w14:paraId="1EFB9E79" w14:textId="77777777" w:rsidR="00605790" w:rsidRDefault="00605790" w:rsidP="007C3788">
            <w:pPr>
              <w:widowControl/>
              <w:spacing w:before="60" w:after="60"/>
              <w:ind w:right="216"/>
              <w:jc w:val="center"/>
              <w:rPr>
                <w:rFonts w:eastAsiaTheme="minorEastAsia" w:cs="Arial"/>
                <w:b/>
                <w:i/>
                <w:snapToGrid/>
                <w:sz w:val="22"/>
                <w:szCs w:val="22"/>
                <w:lang w:val="en-US" w:eastAsia="sl-SI"/>
              </w:rPr>
            </w:pPr>
            <w:r w:rsidRPr="00296AA4">
              <w:rPr>
                <w:rFonts w:eastAsiaTheme="minorEastAsia" w:cs="Arial"/>
                <w:b/>
                <w:i/>
                <w:snapToGrid/>
                <w:sz w:val="22"/>
                <w:szCs w:val="22"/>
                <w:lang w:val="en-US" w:eastAsia="sl-SI"/>
              </w:rPr>
              <w:t>Delivery schedule</w:t>
            </w:r>
          </w:p>
          <w:p w14:paraId="54F5CBF2" w14:textId="0CDE060C" w:rsidR="00296AA4" w:rsidRPr="00296AA4" w:rsidRDefault="00296AA4" w:rsidP="007C3788">
            <w:pPr>
              <w:widowControl/>
              <w:spacing w:before="60" w:after="60"/>
              <w:ind w:right="216"/>
              <w:jc w:val="center"/>
              <w:rPr>
                <w:rFonts w:eastAsiaTheme="minorEastAsia" w:cs="Arial"/>
                <w:b/>
                <w:i/>
                <w:snapToGrid/>
                <w:sz w:val="22"/>
                <w:szCs w:val="22"/>
                <w:lang w:val="en-US" w:eastAsia="sl-SI"/>
              </w:rPr>
            </w:pPr>
            <w:r>
              <w:rPr>
                <w:rFonts w:eastAsiaTheme="minorEastAsia" w:cs="Arial"/>
                <w:b/>
                <w:i/>
                <w:snapToGrid/>
                <w:sz w:val="22"/>
                <w:szCs w:val="22"/>
                <w:lang w:val="en-US" w:eastAsia="sl-SI"/>
              </w:rPr>
              <w:t>(deadline)</w:t>
            </w:r>
          </w:p>
        </w:tc>
      </w:tr>
      <w:tr w:rsidR="00605790" w:rsidRPr="003C30FA" w14:paraId="4ACFDF70" w14:textId="77777777" w:rsidTr="00296AA4">
        <w:tc>
          <w:tcPr>
            <w:tcW w:w="709" w:type="dxa"/>
            <w:tcBorders>
              <w:left w:val="single" w:sz="4" w:space="0" w:color="auto"/>
            </w:tcBorders>
          </w:tcPr>
          <w:p w14:paraId="6A9D2214" w14:textId="77777777" w:rsidR="00605790" w:rsidRPr="00A0163C" w:rsidRDefault="00605790" w:rsidP="001562D5">
            <w:pPr>
              <w:spacing w:before="60" w:after="60"/>
              <w:ind w:right="-2"/>
              <w:rPr>
                <w:rFonts w:eastAsiaTheme="minorEastAsia" w:cs="Arial"/>
                <w:snapToGrid/>
                <w:sz w:val="22"/>
                <w:szCs w:val="22"/>
                <w:lang w:eastAsia="sl-SI"/>
              </w:rPr>
            </w:pPr>
            <w:r w:rsidRPr="00A0163C">
              <w:rPr>
                <w:rFonts w:eastAsiaTheme="minorEastAsia" w:cs="Arial"/>
                <w:snapToGrid/>
                <w:sz w:val="22"/>
                <w:szCs w:val="22"/>
                <w:lang w:eastAsia="sl-SI"/>
              </w:rPr>
              <w:t>1.</w:t>
            </w:r>
          </w:p>
        </w:tc>
        <w:tc>
          <w:tcPr>
            <w:tcW w:w="6267" w:type="dxa"/>
            <w:tcBorders>
              <w:left w:val="single" w:sz="4" w:space="0" w:color="auto"/>
            </w:tcBorders>
            <w:vAlign w:val="center"/>
          </w:tcPr>
          <w:p w14:paraId="293159EB" w14:textId="2ACD8071" w:rsidR="00605790" w:rsidRPr="00A0163C" w:rsidRDefault="00476FA4" w:rsidP="005F19EB">
            <w:pPr>
              <w:spacing w:before="60" w:after="60"/>
              <w:ind w:right="-2"/>
              <w:rPr>
                <w:rFonts w:eastAsiaTheme="minorEastAsia" w:cs="Arial"/>
                <w:snapToGrid/>
                <w:sz w:val="22"/>
                <w:szCs w:val="22"/>
                <w:lang w:eastAsia="sl-SI"/>
              </w:rPr>
            </w:pPr>
            <w:r w:rsidRPr="00A0163C">
              <w:rPr>
                <w:rFonts w:eastAsiaTheme="minorEastAsia" w:cs="Arial"/>
                <w:snapToGrid/>
                <w:sz w:val="22"/>
                <w:szCs w:val="22"/>
                <w:lang w:eastAsia="sl-SI"/>
              </w:rPr>
              <w:t xml:space="preserve">Organizational scheme </w:t>
            </w:r>
            <w:r w:rsidR="00B773A5" w:rsidRPr="00A0163C">
              <w:rPr>
                <w:rFonts w:eastAsiaTheme="minorEastAsia" w:cs="Arial"/>
                <w:snapToGrid/>
                <w:sz w:val="22"/>
                <w:szCs w:val="22"/>
                <w:lang w:eastAsia="sl-SI"/>
              </w:rPr>
              <w:t>submitted by the Contractor</w:t>
            </w:r>
            <w:r w:rsidRPr="00A0163C">
              <w:rPr>
                <w:rFonts w:eastAsiaTheme="minorEastAsia" w:cs="Arial"/>
                <w:snapToGrid/>
                <w:sz w:val="22"/>
                <w:szCs w:val="22"/>
                <w:lang w:eastAsia="sl-SI"/>
              </w:rPr>
              <w:t xml:space="preserve"> </w:t>
            </w:r>
          </w:p>
        </w:tc>
        <w:tc>
          <w:tcPr>
            <w:tcW w:w="1950" w:type="dxa"/>
            <w:tcBorders>
              <w:right w:val="single" w:sz="4" w:space="0" w:color="auto"/>
            </w:tcBorders>
            <w:vAlign w:val="center"/>
          </w:tcPr>
          <w:p w14:paraId="6553617D" w14:textId="69696031" w:rsidR="00605790" w:rsidRPr="00A0163C" w:rsidRDefault="00476FA4" w:rsidP="00E77513">
            <w:pPr>
              <w:widowControl/>
              <w:spacing w:before="60" w:after="60"/>
              <w:ind w:right="12"/>
              <w:jc w:val="center"/>
              <w:rPr>
                <w:rFonts w:eastAsiaTheme="minorEastAsia" w:cs="Arial"/>
                <w:snapToGrid/>
                <w:sz w:val="22"/>
                <w:szCs w:val="22"/>
                <w:lang w:val="en-US" w:eastAsia="sl-SI"/>
              </w:rPr>
            </w:pPr>
            <w:r w:rsidRPr="00A0163C">
              <w:rPr>
                <w:rFonts w:eastAsiaTheme="minorEastAsia" w:cs="Arial"/>
                <w:snapToGrid/>
                <w:sz w:val="22"/>
                <w:szCs w:val="22"/>
                <w:lang w:val="en-US" w:eastAsia="sl-SI"/>
              </w:rPr>
              <w:t>1.1</w:t>
            </w:r>
            <w:r w:rsidR="003970EF" w:rsidRPr="00A0163C">
              <w:rPr>
                <w:rFonts w:eastAsiaTheme="minorEastAsia" w:cs="Arial"/>
                <w:snapToGrid/>
                <w:sz w:val="22"/>
                <w:szCs w:val="22"/>
                <w:lang w:val="en-US" w:eastAsia="sl-SI"/>
              </w:rPr>
              <w:t>1</w:t>
            </w:r>
            <w:r w:rsidRPr="00A0163C">
              <w:rPr>
                <w:rFonts w:eastAsiaTheme="minorEastAsia" w:cs="Arial"/>
                <w:snapToGrid/>
                <w:sz w:val="22"/>
                <w:szCs w:val="22"/>
                <w:lang w:val="en-US" w:eastAsia="sl-SI"/>
              </w:rPr>
              <w:t>.2026</w:t>
            </w:r>
          </w:p>
        </w:tc>
      </w:tr>
      <w:tr w:rsidR="00476FA4" w:rsidRPr="003C30FA" w14:paraId="482AC5E4" w14:textId="77777777" w:rsidTr="00296AA4">
        <w:tc>
          <w:tcPr>
            <w:tcW w:w="709" w:type="dxa"/>
            <w:tcBorders>
              <w:left w:val="single" w:sz="4" w:space="0" w:color="auto"/>
            </w:tcBorders>
          </w:tcPr>
          <w:p w14:paraId="23BB9C2A" w14:textId="77777777" w:rsidR="00476FA4" w:rsidRPr="00A0163C" w:rsidRDefault="00476FA4" w:rsidP="00476FA4">
            <w:pPr>
              <w:spacing w:before="60" w:after="60"/>
              <w:ind w:right="-2"/>
              <w:jc w:val="both"/>
              <w:rPr>
                <w:rFonts w:eastAsiaTheme="minorEastAsia" w:cs="Arial"/>
                <w:snapToGrid/>
                <w:sz w:val="22"/>
                <w:szCs w:val="22"/>
                <w:lang w:val="en-US" w:eastAsia="sl-SI"/>
              </w:rPr>
            </w:pPr>
            <w:r w:rsidRPr="00A0163C">
              <w:rPr>
                <w:rFonts w:eastAsiaTheme="minorEastAsia" w:cs="Arial"/>
                <w:snapToGrid/>
                <w:sz w:val="22"/>
                <w:szCs w:val="22"/>
                <w:lang w:val="en-US" w:eastAsia="sl-SI"/>
              </w:rPr>
              <w:t>2.</w:t>
            </w:r>
          </w:p>
        </w:tc>
        <w:tc>
          <w:tcPr>
            <w:tcW w:w="6267" w:type="dxa"/>
            <w:tcBorders>
              <w:left w:val="single" w:sz="4" w:space="0" w:color="auto"/>
            </w:tcBorders>
            <w:vAlign w:val="center"/>
          </w:tcPr>
          <w:p w14:paraId="6F62ADE1" w14:textId="0780A50A" w:rsidR="00476FA4" w:rsidRPr="00A0163C" w:rsidRDefault="00476FA4" w:rsidP="00476FA4">
            <w:pPr>
              <w:spacing w:before="60" w:after="60"/>
              <w:ind w:right="-2"/>
              <w:jc w:val="both"/>
              <w:rPr>
                <w:rFonts w:eastAsiaTheme="minorEastAsia" w:cs="Arial"/>
                <w:snapToGrid/>
                <w:sz w:val="22"/>
                <w:szCs w:val="22"/>
                <w:lang w:val="en-US" w:eastAsia="sl-SI"/>
              </w:rPr>
            </w:pPr>
            <w:r w:rsidRPr="00A0163C">
              <w:rPr>
                <w:rFonts w:eastAsiaTheme="minorEastAsia" w:cs="Arial"/>
                <w:snapToGrid/>
                <w:sz w:val="22"/>
                <w:szCs w:val="22"/>
                <w:lang w:eastAsia="sl-SI"/>
              </w:rPr>
              <w:t xml:space="preserve"> Preoutage package </w:t>
            </w:r>
            <w:r w:rsidR="00A0163C" w:rsidRPr="00A0163C">
              <w:rPr>
                <w:rFonts w:eastAsiaTheme="minorEastAsia" w:cs="Arial"/>
                <w:snapToGrid/>
                <w:sz w:val="22"/>
                <w:szCs w:val="22"/>
                <w:lang w:eastAsia="sl-SI"/>
              </w:rPr>
              <w:t>delivered to NEK</w:t>
            </w:r>
          </w:p>
        </w:tc>
        <w:tc>
          <w:tcPr>
            <w:tcW w:w="1950" w:type="dxa"/>
            <w:tcBorders>
              <w:right w:val="single" w:sz="4" w:space="0" w:color="auto"/>
            </w:tcBorders>
            <w:vAlign w:val="center"/>
          </w:tcPr>
          <w:p w14:paraId="37B57A8A" w14:textId="5E7AED98" w:rsidR="00476FA4" w:rsidRPr="00A0163C" w:rsidRDefault="00476FA4" w:rsidP="00476FA4">
            <w:pPr>
              <w:widowControl/>
              <w:spacing w:before="60" w:after="60"/>
              <w:ind w:right="12"/>
              <w:jc w:val="center"/>
              <w:rPr>
                <w:rFonts w:eastAsiaTheme="minorEastAsia" w:cs="Arial"/>
                <w:snapToGrid/>
                <w:sz w:val="22"/>
                <w:szCs w:val="22"/>
                <w:lang w:val="en-US" w:eastAsia="sl-SI"/>
              </w:rPr>
            </w:pPr>
            <w:r w:rsidRPr="00A0163C">
              <w:rPr>
                <w:rFonts w:eastAsiaTheme="minorEastAsia" w:cs="Arial"/>
                <w:snapToGrid/>
                <w:sz w:val="22"/>
                <w:szCs w:val="22"/>
                <w:lang w:val="en-US" w:eastAsia="sl-SI"/>
              </w:rPr>
              <w:t>1.</w:t>
            </w:r>
            <w:r w:rsidR="003970EF" w:rsidRPr="00A0163C">
              <w:rPr>
                <w:rFonts w:eastAsiaTheme="minorEastAsia" w:cs="Arial"/>
                <w:snapToGrid/>
                <w:sz w:val="22"/>
                <w:szCs w:val="22"/>
                <w:lang w:val="en-US" w:eastAsia="sl-SI"/>
              </w:rPr>
              <w:t>1.</w:t>
            </w:r>
            <w:r w:rsidRPr="00A0163C">
              <w:rPr>
                <w:rFonts w:eastAsiaTheme="minorEastAsia" w:cs="Arial"/>
                <w:snapToGrid/>
                <w:sz w:val="22"/>
                <w:szCs w:val="22"/>
                <w:lang w:val="en-US" w:eastAsia="sl-SI"/>
              </w:rPr>
              <w:t>2027</w:t>
            </w:r>
          </w:p>
        </w:tc>
      </w:tr>
      <w:tr w:rsidR="00A0163C" w:rsidRPr="003C30FA" w14:paraId="1D861661" w14:textId="77777777" w:rsidTr="00296AA4">
        <w:tc>
          <w:tcPr>
            <w:tcW w:w="709" w:type="dxa"/>
            <w:tcBorders>
              <w:left w:val="single" w:sz="4" w:space="0" w:color="auto"/>
            </w:tcBorders>
          </w:tcPr>
          <w:p w14:paraId="3918C9BF" w14:textId="62912BF8" w:rsidR="00A0163C" w:rsidRPr="00A0163C" w:rsidRDefault="00A0163C" w:rsidP="00A0163C">
            <w:pPr>
              <w:spacing w:before="60" w:after="60"/>
              <w:ind w:right="-2"/>
              <w:jc w:val="both"/>
              <w:rPr>
                <w:rFonts w:eastAsiaTheme="minorEastAsia" w:cs="Arial"/>
                <w:snapToGrid/>
                <w:sz w:val="22"/>
                <w:szCs w:val="22"/>
                <w:lang w:val="en-US" w:eastAsia="sl-SI"/>
              </w:rPr>
            </w:pPr>
            <w:r w:rsidRPr="00A0163C">
              <w:rPr>
                <w:rFonts w:eastAsiaTheme="minorEastAsia" w:cs="Arial"/>
                <w:snapToGrid/>
                <w:sz w:val="22"/>
                <w:szCs w:val="22"/>
                <w:lang w:val="en-US" w:eastAsia="sl-SI"/>
              </w:rPr>
              <w:t>3.</w:t>
            </w:r>
          </w:p>
        </w:tc>
        <w:tc>
          <w:tcPr>
            <w:tcW w:w="6267" w:type="dxa"/>
            <w:tcBorders>
              <w:left w:val="single" w:sz="4" w:space="0" w:color="auto"/>
            </w:tcBorders>
            <w:vAlign w:val="center"/>
          </w:tcPr>
          <w:p w14:paraId="0700734A" w14:textId="042811A4" w:rsidR="00A0163C" w:rsidRPr="00A0163C" w:rsidRDefault="00A0163C" w:rsidP="00A0163C">
            <w:pPr>
              <w:spacing w:before="60" w:after="60"/>
              <w:ind w:right="-2"/>
              <w:jc w:val="both"/>
              <w:rPr>
                <w:rFonts w:eastAsiaTheme="minorEastAsia" w:cs="Arial"/>
                <w:snapToGrid/>
                <w:sz w:val="22"/>
                <w:szCs w:val="22"/>
                <w:lang w:eastAsia="sl-SI"/>
              </w:rPr>
            </w:pPr>
            <w:r w:rsidRPr="00A0163C">
              <w:rPr>
                <w:rFonts w:eastAsiaTheme="minorEastAsia" w:cs="Arial"/>
                <w:snapToGrid/>
                <w:sz w:val="22"/>
                <w:szCs w:val="22"/>
                <w:lang w:eastAsia="sl-SI"/>
              </w:rPr>
              <w:t>Security vetting for the whole on-site crew successfully completed</w:t>
            </w:r>
          </w:p>
        </w:tc>
        <w:tc>
          <w:tcPr>
            <w:tcW w:w="1950" w:type="dxa"/>
            <w:tcBorders>
              <w:right w:val="single" w:sz="4" w:space="0" w:color="auto"/>
            </w:tcBorders>
            <w:vAlign w:val="center"/>
          </w:tcPr>
          <w:p w14:paraId="37539BA0" w14:textId="1E4727C5" w:rsidR="00A0163C" w:rsidRPr="00A0163C" w:rsidRDefault="00A0163C" w:rsidP="00A0163C">
            <w:pPr>
              <w:widowControl/>
              <w:spacing w:before="60" w:after="60"/>
              <w:ind w:right="12"/>
              <w:jc w:val="center"/>
              <w:rPr>
                <w:rFonts w:eastAsiaTheme="minorEastAsia" w:cs="Arial"/>
                <w:snapToGrid/>
                <w:sz w:val="22"/>
                <w:szCs w:val="22"/>
                <w:lang w:val="en-US" w:eastAsia="sl-SI"/>
              </w:rPr>
            </w:pPr>
            <w:r w:rsidRPr="00A0163C">
              <w:rPr>
                <w:rFonts w:eastAsiaTheme="minorEastAsia" w:cs="Arial"/>
                <w:snapToGrid/>
                <w:sz w:val="22"/>
                <w:szCs w:val="22"/>
                <w:lang w:val="en-US" w:eastAsia="sl-SI"/>
              </w:rPr>
              <w:t>1.2.2027</w:t>
            </w:r>
          </w:p>
        </w:tc>
      </w:tr>
      <w:tr w:rsidR="00A0163C" w:rsidRPr="003C30FA" w14:paraId="6C41FB17" w14:textId="77777777" w:rsidTr="00296AA4">
        <w:tc>
          <w:tcPr>
            <w:tcW w:w="709" w:type="dxa"/>
            <w:tcBorders>
              <w:left w:val="single" w:sz="4" w:space="0" w:color="auto"/>
            </w:tcBorders>
          </w:tcPr>
          <w:p w14:paraId="2BF699CA" w14:textId="7650A3C1" w:rsidR="00A0163C" w:rsidRPr="00A0163C" w:rsidRDefault="00A0163C" w:rsidP="00A0163C">
            <w:pPr>
              <w:spacing w:before="60" w:after="60"/>
              <w:ind w:right="-2"/>
              <w:jc w:val="both"/>
              <w:rPr>
                <w:rFonts w:eastAsiaTheme="minorEastAsia" w:cs="Arial"/>
                <w:snapToGrid/>
                <w:sz w:val="22"/>
                <w:szCs w:val="22"/>
                <w:lang w:val="en-US" w:eastAsia="sl-SI"/>
              </w:rPr>
            </w:pPr>
            <w:r w:rsidRPr="00A0163C">
              <w:rPr>
                <w:rFonts w:eastAsiaTheme="minorEastAsia" w:cs="Arial"/>
                <w:snapToGrid/>
                <w:sz w:val="22"/>
                <w:szCs w:val="22"/>
                <w:lang w:val="en-US" w:eastAsia="sl-SI"/>
              </w:rPr>
              <w:t>4.</w:t>
            </w:r>
          </w:p>
        </w:tc>
        <w:tc>
          <w:tcPr>
            <w:tcW w:w="6267" w:type="dxa"/>
            <w:tcBorders>
              <w:left w:val="single" w:sz="4" w:space="0" w:color="auto"/>
            </w:tcBorders>
            <w:vAlign w:val="center"/>
          </w:tcPr>
          <w:p w14:paraId="2E76ABAE" w14:textId="0C22B5FA" w:rsidR="00A0163C" w:rsidRPr="00A0163C" w:rsidRDefault="00A0163C" w:rsidP="00A0163C">
            <w:pPr>
              <w:spacing w:before="60" w:after="60"/>
              <w:ind w:right="-2"/>
              <w:jc w:val="both"/>
              <w:rPr>
                <w:rFonts w:eastAsiaTheme="minorEastAsia" w:cs="Arial"/>
                <w:snapToGrid/>
                <w:sz w:val="22"/>
                <w:szCs w:val="22"/>
                <w:lang w:eastAsia="sl-SI"/>
              </w:rPr>
            </w:pPr>
            <w:r w:rsidRPr="00A0163C">
              <w:rPr>
                <w:rFonts w:eastAsiaTheme="minorEastAsia" w:cs="Arial"/>
                <w:snapToGrid/>
                <w:sz w:val="22"/>
                <w:szCs w:val="22"/>
                <w:lang w:val="en-US" w:eastAsia="sl-SI"/>
              </w:rPr>
              <w:t>Finished inspection of the site, inspection and verification of the condition of spare parts, recording the necessary tools, materials and accessories to carry out each activity</w:t>
            </w:r>
          </w:p>
        </w:tc>
        <w:tc>
          <w:tcPr>
            <w:tcW w:w="1950" w:type="dxa"/>
            <w:tcBorders>
              <w:right w:val="single" w:sz="4" w:space="0" w:color="auto"/>
            </w:tcBorders>
            <w:vAlign w:val="center"/>
          </w:tcPr>
          <w:p w14:paraId="19A50F20" w14:textId="2AABE2FB" w:rsidR="00A0163C" w:rsidRPr="00A0163C" w:rsidRDefault="00A0163C" w:rsidP="00A0163C">
            <w:pPr>
              <w:widowControl/>
              <w:spacing w:before="60" w:after="60"/>
              <w:ind w:right="12"/>
              <w:jc w:val="center"/>
              <w:rPr>
                <w:rFonts w:eastAsiaTheme="minorEastAsia" w:cs="Arial"/>
                <w:snapToGrid/>
                <w:sz w:val="22"/>
                <w:szCs w:val="22"/>
                <w:lang w:val="en-US" w:eastAsia="sl-SI"/>
              </w:rPr>
            </w:pPr>
            <w:r w:rsidRPr="00A0163C">
              <w:rPr>
                <w:rFonts w:eastAsiaTheme="minorEastAsia" w:cs="Arial"/>
                <w:snapToGrid/>
                <w:sz w:val="22"/>
                <w:szCs w:val="22"/>
                <w:lang w:val="en-US" w:eastAsia="sl-SI"/>
              </w:rPr>
              <w:t>1.2.2027</w:t>
            </w:r>
          </w:p>
        </w:tc>
      </w:tr>
      <w:tr w:rsidR="00A0163C" w:rsidRPr="00FC685B" w14:paraId="42C533FC" w14:textId="77777777" w:rsidTr="00296AA4">
        <w:tc>
          <w:tcPr>
            <w:tcW w:w="709" w:type="dxa"/>
            <w:tcBorders>
              <w:left w:val="single" w:sz="4" w:space="0" w:color="auto"/>
            </w:tcBorders>
          </w:tcPr>
          <w:p w14:paraId="3A4A9199" w14:textId="0EA71B14" w:rsidR="00A0163C" w:rsidRPr="00FC685B" w:rsidRDefault="00A0163C" w:rsidP="00A0163C">
            <w:pPr>
              <w:spacing w:before="60" w:after="60"/>
              <w:ind w:right="-2"/>
              <w:jc w:val="both"/>
              <w:rPr>
                <w:rFonts w:eastAsiaTheme="minorEastAsia" w:cs="Arial"/>
                <w:b/>
                <w:bCs/>
                <w:snapToGrid/>
                <w:sz w:val="22"/>
                <w:szCs w:val="22"/>
                <w:lang w:val="en-US" w:eastAsia="sl-SI"/>
              </w:rPr>
            </w:pPr>
            <w:r w:rsidRPr="00FC685B">
              <w:rPr>
                <w:rFonts w:eastAsiaTheme="minorEastAsia" w:cs="Arial"/>
                <w:b/>
                <w:bCs/>
                <w:snapToGrid/>
                <w:sz w:val="22"/>
                <w:szCs w:val="22"/>
                <w:lang w:val="en-US" w:eastAsia="sl-SI"/>
              </w:rPr>
              <w:t>5.</w:t>
            </w:r>
          </w:p>
        </w:tc>
        <w:tc>
          <w:tcPr>
            <w:tcW w:w="6267" w:type="dxa"/>
            <w:tcBorders>
              <w:left w:val="single" w:sz="4" w:space="0" w:color="auto"/>
            </w:tcBorders>
            <w:vAlign w:val="center"/>
          </w:tcPr>
          <w:p w14:paraId="59C07851" w14:textId="6908FDD9" w:rsidR="00A0163C" w:rsidRPr="00FC685B" w:rsidRDefault="00A0163C" w:rsidP="00A0163C">
            <w:pPr>
              <w:spacing w:before="60" w:after="60"/>
              <w:ind w:right="-2"/>
              <w:jc w:val="both"/>
              <w:rPr>
                <w:rFonts w:eastAsiaTheme="minorEastAsia" w:cs="Arial"/>
                <w:b/>
                <w:bCs/>
                <w:snapToGrid/>
                <w:sz w:val="22"/>
                <w:szCs w:val="22"/>
                <w:lang w:eastAsia="sl-SI"/>
              </w:rPr>
            </w:pPr>
            <w:r w:rsidRPr="00FC685B">
              <w:rPr>
                <w:rFonts w:eastAsiaTheme="minorEastAsia" w:cs="Arial"/>
                <w:b/>
                <w:bCs/>
                <w:snapToGrid/>
                <w:sz w:val="22"/>
                <w:szCs w:val="22"/>
                <w:lang w:eastAsia="sl-SI"/>
              </w:rPr>
              <w:t>Overhaul work per TS 8260758 before Outage, during the end of OLM35</w:t>
            </w:r>
          </w:p>
        </w:tc>
        <w:tc>
          <w:tcPr>
            <w:tcW w:w="1950" w:type="dxa"/>
            <w:tcBorders>
              <w:right w:val="single" w:sz="4" w:space="0" w:color="auto"/>
            </w:tcBorders>
            <w:vAlign w:val="center"/>
          </w:tcPr>
          <w:p w14:paraId="47D49E2E" w14:textId="2BDDAD61" w:rsidR="00A0163C" w:rsidRPr="00FC685B" w:rsidRDefault="00A0163C" w:rsidP="00A0163C">
            <w:pPr>
              <w:widowControl/>
              <w:spacing w:before="60" w:after="60"/>
              <w:ind w:right="12"/>
              <w:jc w:val="center"/>
              <w:rPr>
                <w:rFonts w:eastAsiaTheme="minorEastAsia" w:cs="Arial"/>
                <w:b/>
                <w:bCs/>
                <w:snapToGrid/>
                <w:sz w:val="22"/>
                <w:szCs w:val="22"/>
                <w:lang w:val="en-US" w:eastAsia="sl-SI"/>
              </w:rPr>
            </w:pPr>
            <w:r w:rsidRPr="00FC685B">
              <w:rPr>
                <w:rFonts w:eastAsiaTheme="minorEastAsia" w:cs="Arial"/>
                <w:b/>
                <w:bCs/>
                <w:snapToGrid/>
                <w:sz w:val="22"/>
                <w:szCs w:val="22"/>
                <w:lang w:val="en-US" w:eastAsia="sl-SI"/>
              </w:rPr>
              <w:t>Approx. 1.3.2027-26.3.2027</w:t>
            </w:r>
          </w:p>
        </w:tc>
      </w:tr>
      <w:tr w:rsidR="00A0163C" w:rsidRPr="00FC685B" w14:paraId="5A892ED3" w14:textId="77777777" w:rsidTr="00296AA4">
        <w:tc>
          <w:tcPr>
            <w:tcW w:w="709" w:type="dxa"/>
            <w:tcBorders>
              <w:left w:val="single" w:sz="4" w:space="0" w:color="auto"/>
            </w:tcBorders>
          </w:tcPr>
          <w:p w14:paraId="22682C41" w14:textId="3BC67A66" w:rsidR="00A0163C" w:rsidRPr="00FC685B" w:rsidRDefault="00A0163C" w:rsidP="00A0163C">
            <w:pPr>
              <w:spacing w:before="60" w:after="60"/>
              <w:ind w:right="-2"/>
              <w:jc w:val="both"/>
              <w:rPr>
                <w:rFonts w:eastAsiaTheme="minorEastAsia" w:cs="Arial"/>
                <w:b/>
                <w:bCs/>
                <w:snapToGrid/>
                <w:sz w:val="22"/>
                <w:szCs w:val="22"/>
                <w:lang w:val="en-US" w:eastAsia="sl-SI"/>
              </w:rPr>
            </w:pPr>
            <w:r w:rsidRPr="00FC685B">
              <w:rPr>
                <w:rFonts w:eastAsiaTheme="minorEastAsia" w:cs="Arial"/>
                <w:b/>
                <w:bCs/>
                <w:snapToGrid/>
                <w:sz w:val="22"/>
                <w:szCs w:val="22"/>
                <w:lang w:val="en-US" w:eastAsia="sl-SI"/>
              </w:rPr>
              <w:t>6.</w:t>
            </w:r>
          </w:p>
        </w:tc>
        <w:tc>
          <w:tcPr>
            <w:tcW w:w="6267" w:type="dxa"/>
            <w:tcBorders>
              <w:left w:val="single" w:sz="4" w:space="0" w:color="auto"/>
            </w:tcBorders>
            <w:vAlign w:val="center"/>
          </w:tcPr>
          <w:p w14:paraId="11768E10" w14:textId="4C29F154" w:rsidR="00A0163C" w:rsidRPr="00FC685B" w:rsidRDefault="00A0163C" w:rsidP="00A0163C">
            <w:pPr>
              <w:spacing w:before="60" w:after="60"/>
              <w:ind w:right="-2"/>
              <w:jc w:val="both"/>
              <w:rPr>
                <w:rFonts w:eastAsiaTheme="minorEastAsia" w:cs="Arial"/>
                <w:b/>
                <w:bCs/>
                <w:snapToGrid/>
                <w:sz w:val="22"/>
                <w:szCs w:val="22"/>
                <w:lang w:val="en-US" w:eastAsia="sl-SI"/>
              </w:rPr>
            </w:pPr>
            <w:r w:rsidRPr="00FC685B">
              <w:rPr>
                <w:rFonts w:eastAsiaTheme="minorEastAsia" w:cs="Arial"/>
                <w:b/>
                <w:bCs/>
                <w:snapToGrid/>
                <w:sz w:val="22"/>
                <w:szCs w:val="22"/>
                <w:lang w:eastAsia="sl-SI"/>
              </w:rPr>
              <w:t>Overhaul work per TS 8261003 during Outage 2027</w:t>
            </w:r>
          </w:p>
        </w:tc>
        <w:tc>
          <w:tcPr>
            <w:tcW w:w="1950" w:type="dxa"/>
            <w:tcBorders>
              <w:right w:val="single" w:sz="4" w:space="0" w:color="auto"/>
            </w:tcBorders>
            <w:vAlign w:val="center"/>
          </w:tcPr>
          <w:p w14:paraId="0C34A421" w14:textId="7D732A9E" w:rsidR="00A0163C" w:rsidRPr="00FC685B" w:rsidRDefault="00A0163C" w:rsidP="00A0163C">
            <w:pPr>
              <w:widowControl/>
              <w:spacing w:before="60" w:after="60"/>
              <w:ind w:right="12"/>
              <w:jc w:val="center"/>
              <w:rPr>
                <w:rFonts w:eastAsiaTheme="minorEastAsia" w:cs="Arial"/>
                <w:b/>
                <w:bCs/>
                <w:snapToGrid/>
                <w:sz w:val="22"/>
                <w:szCs w:val="22"/>
                <w:lang w:val="en-US" w:eastAsia="sl-SI"/>
              </w:rPr>
            </w:pPr>
            <w:r w:rsidRPr="00FC685B">
              <w:rPr>
                <w:rFonts w:eastAsiaTheme="minorEastAsia" w:cs="Arial"/>
                <w:b/>
                <w:bCs/>
                <w:snapToGrid/>
                <w:sz w:val="22"/>
                <w:szCs w:val="22"/>
                <w:lang w:val="en-US" w:eastAsia="sl-SI"/>
              </w:rPr>
              <w:t>Approx. 1.4.2027-24.4.2027</w:t>
            </w:r>
          </w:p>
        </w:tc>
      </w:tr>
      <w:tr w:rsidR="00A0163C" w:rsidRPr="003C30FA" w14:paraId="290BA543" w14:textId="77777777" w:rsidTr="00296AA4">
        <w:tc>
          <w:tcPr>
            <w:tcW w:w="709" w:type="dxa"/>
            <w:tcBorders>
              <w:left w:val="single" w:sz="4" w:space="0" w:color="auto"/>
            </w:tcBorders>
          </w:tcPr>
          <w:p w14:paraId="673DFD71" w14:textId="44771ED7" w:rsidR="00A0163C" w:rsidRPr="00A0163C" w:rsidRDefault="00A0163C" w:rsidP="00A0163C">
            <w:pPr>
              <w:spacing w:before="60" w:after="60"/>
              <w:ind w:right="-2"/>
              <w:jc w:val="both"/>
              <w:rPr>
                <w:rFonts w:eastAsiaTheme="minorEastAsia" w:cs="Arial"/>
                <w:snapToGrid/>
                <w:sz w:val="22"/>
                <w:szCs w:val="22"/>
                <w:lang w:val="en-US" w:eastAsia="sl-SI"/>
              </w:rPr>
            </w:pPr>
            <w:r w:rsidRPr="00A0163C">
              <w:rPr>
                <w:rFonts w:eastAsiaTheme="minorEastAsia" w:cs="Arial"/>
                <w:snapToGrid/>
                <w:sz w:val="22"/>
                <w:szCs w:val="22"/>
                <w:lang w:val="en-US" w:eastAsia="sl-SI"/>
              </w:rPr>
              <w:lastRenderedPageBreak/>
              <w:t>7.</w:t>
            </w:r>
          </w:p>
        </w:tc>
        <w:tc>
          <w:tcPr>
            <w:tcW w:w="6267" w:type="dxa"/>
            <w:tcBorders>
              <w:left w:val="single" w:sz="4" w:space="0" w:color="auto"/>
            </w:tcBorders>
            <w:vAlign w:val="center"/>
          </w:tcPr>
          <w:p w14:paraId="5030C632" w14:textId="022AC9DC" w:rsidR="00A0163C" w:rsidRPr="00A0163C" w:rsidRDefault="00A0163C" w:rsidP="00A0163C">
            <w:pPr>
              <w:spacing w:before="60" w:after="60"/>
              <w:ind w:right="-2"/>
              <w:jc w:val="both"/>
              <w:rPr>
                <w:rFonts w:eastAsiaTheme="minorEastAsia" w:cs="Arial"/>
                <w:snapToGrid/>
                <w:sz w:val="22"/>
                <w:szCs w:val="22"/>
                <w:lang w:eastAsia="sl-SI"/>
              </w:rPr>
            </w:pPr>
            <w:r w:rsidRPr="00A0163C">
              <w:rPr>
                <w:rFonts w:eastAsiaTheme="minorEastAsia" w:cs="Arial"/>
                <w:snapToGrid/>
                <w:sz w:val="22"/>
                <w:szCs w:val="22"/>
                <w:lang w:eastAsia="sl-SI"/>
              </w:rPr>
              <w:t>Submittal of the preliminary report for both scopes at the exit meeting.</w:t>
            </w:r>
          </w:p>
        </w:tc>
        <w:tc>
          <w:tcPr>
            <w:tcW w:w="1950" w:type="dxa"/>
            <w:tcBorders>
              <w:right w:val="single" w:sz="4" w:space="0" w:color="auto"/>
            </w:tcBorders>
            <w:vAlign w:val="center"/>
          </w:tcPr>
          <w:p w14:paraId="7A304673" w14:textId="11FC2B6A" w:rsidR="00A0163C" w:rsidRPr="00A0163C" w:rsidRDefault="00A0163C" w:rsidP="00A0163C">
            <w:pPr>
              <w:widowControl/>
              <w:spacing w:before="60" w:after="60"/>
              <w:ind w:right="12"/>
              <w:jc w:val="center"/>
              <w:rPr>
                <w:rFonts w:eastAsiaTheme="minorEastAsia" w:cs="Arial"/>
                <w:snapToGrid/>
                <w:sz w:val="22"/>
                <w:szCs w:val="22"/>
                <w:lang w:val="en-US" w:eastAsia="sl-SI"/>
              </w:rPr>
            </w:pPr>
            <w:r w:rsidRPr="00A0163C">
              <w:rPr>
                <w:rFonts w:eastAsiaTheme="minorEastAsia" w:cs="Arial"/>
                <w:snapToGrid/>
                <w:sz w:val="22"/>
                <w:szCs w:val="22"/>
                <w:lang w:eastAsia="sl-SI"/>
              </w:rPr>
              <w:t>before leaving the NPP Krško site</w:t>
            </w:r>
          </w:p>
        </w:tc>
      </w:tr>
      <w:tr w:rsidR="00A0163C" w:rsidRPr="00C56366" w14:paraId="2883B9F6" w14:textId="77777777" w:rsidTr="00296AA4">
        <w:tc>
          <w:tcPr>
            <w:tcW w:w="709" w:type="dxa"/>
            <w:tcBorders>
              <w:left w:val="single" w:sz="4" w:space="0" w:color="auto"/>
            </w:tcBorders>
          </w:tcPr>
          <w:p w14:paraId="52D18293" w14:textId="04961946" w:rsidR="00A0163C" w:rsidRPr="00A0163C" w:rsidRDefault="00A0163C" w:rsidP="00A0163C">
            <w:pPr>
              <w:spacing w:before="60" w:after="60"/>
              <w:ind w:right="-2"/>
              <w:jc w:val="both"/>
              <w:rPr>
                <w:rFonts w:eastAsiaTheme="minorEastAsia" w:cs="Arial"/>
                <w:snapToGrid/>
                <w:sz w:val="22"/>
                <w:szCs w:val="22"/>
                <w:lang w:val="en-US" w:eastAsia="sl-SI"/>
              </w:rPr>
            </w:pPr>
            <w:r w:rsidRPr="00A0163C">
              <w:rPr>
                <w:rFonts w:eastAsiaTheme="minorEastAsia" w:cs="Arial"/>
                <w:snapToGrid/>
                <w:sz w:val="22"/>
                <w:szCs w:val="22"/>
                <w:lang w:val="en-US" w:eastAsia="sl-SI"/>
              </w:rPr>
              <w:t>8.</w:t>
            </w:r>
          </w:p>
        </w:tc>
        <w:tc>
          <w:tcPr>
            <w:tcW w:w="6267" w:type="dxa"/>
            <w:tcBorders>
              <w:left w:val="single" w:sz="4" w:space="0" w:color="auto"/>
            </w:tcBorders>
            <w:vAlign w:val="center"/>
          </w:tcPr>
          <w:p w14:paraId="4A8B35B1" w14:textId="0FABB108" w:rsidR="00A0163C" w:rsidRPr="00A0163C" w:rsidRDefault="00A0163C" w:rsidP="00A0163C">
            <w:pPr>
              <w:spacing w:before="60" w:after="60"/>
              <w:ind w:right="-2"/>
              <w:jc w:val="both"/>
              <w:rPr>
                <w:rFonts w:eastAsiaTheme="minorEastAsia" w:cs="Arial"/>
                <w:snapToGrid/>
                <w:sz w:val="22"/>
                <w:szCs w:val="22"/>
                <w:lang w:eastAsia="sl-SI"/>
              </w:rPr>
            </w:pPr>
            <w:r w:rsidRPr="00A0163C">
              <w:rPr>
                <w:rFonts w:eastAsiaTheme="minorEastAsia" w:cs="Arial"/>
                <w:snapToGrid/>
                <w:sz w:val="22"/>
                <w:szCs w:val="22"/>
                <w:lang w:eastAsia="sl-SI"/>
              </w:rPr>
              <w:t>Final report submitted to NEK</w:t>
            </w:r>
          </w:p>
        </w:tc>
        <w:tc>
          <w:tcPr>
            <w:tcW w:w="1950" w:type="dxa"/>
            <w:tcBorders>
              <w:right w:val="single" w:sz="4" w:space="0" w:color="auto"/>
            </w:tcBorders>
            <w:vAlign w:val="center"/>
          </w:tcPr>
          <w:p w14:paraId="59979D8B" w14:textId="56591267" w:rsidR="00A0163C" w:rsidRPr="00A0163C" w:rsidRDefault="00A0163C" w:rsidP="00A0163C">
            <w:pPr>
              <w:widowControl/>
              <w:spacing w:before="60" w:after="60"/>
              <w:ind w:right="12"/>
              <w:jc w:val="center"/>
              <w:rPr>
                <w:rFonts w:eastAsiaTheme="minorEastAsia" w:cs="Arial"/>
                <w:snapToGrid/>
                <w:sz w:val="22"/>
                <w:szCs w:val="22"/>
                <w:lang w:val="en-US" w:eastAsia="sl-SI"/>
              </w:rPr>
            </w:pPr>
            <w:r w:rsidRPr="00A0163C">
              <w:rPr>
                <w:rFonts w:eastAsiaTheme="minorEastAsia" w:cs="Arial"/>
                <w:snapToGrid/>
                <w:sz w:val="22"/>
                <w:szCs w:val="22"/>
                <w:lang w:val="en-US" w:eastAsia="sl-SI"/>
              </w:rPr>
              <w:t>30 days after the completion of works</w:t>
            </w:r>
          </w:p>
        </w:tc>
      </w:tr>
    </w:tbl>
    <w:p w14:paraId="6C80D621" w14:textId="77777777" w:rsidR="00E77513" w:rsidRDefault="00E77513" w:rsidP="007C3788"/>
    <w:p w14:paraId="25A3A374" w14:textId="77777777" w:rsidR="00E77513" w:rsidRDefault="00E77513" w:rsidP="007C3788"/>
    <w:p w14:paraId="11C26F89" w14:textId="77777777" w:rsidR="008F7E85" w:rsidRPr="0031730C" w:rsidRDefault="008F7E85">
      <w:pPr>
        <w:pStyle w:val="Naslov1"/>
        <w:ind w:right="1102"/>
      </w:pPr>
      <w:bookmarkStart w:id="23" w:name="_Toc439841465"/>
      <w:bookmarkStart w:id="24" w:name="_Toc148965716"/>
      <w:r w:rsidRPr="0031730C">
        <w:t>DELIVERY TERMS AND CONDITIONS</w:t>
      </w:r>
      <w:bookmarkEnd w:id="23"/>
      <w:bookmarkEnd w:id="24"/>
    </w:p>
    <w:p w14:paraId="6B3D9ECD" w14:textId="77777777" w:rsidR="008F7E85" w:rsidRPr="0031730C" w:rsidRDefault="008F7E85">
      <w:pPr>
        <w:ind w:right="1102"/>
        <w:jc w:val="both"/>
        <w:rPr>
          <w:spacing w:val="-3"/>
        </w:rPr>
      </w:pPr>
    </w:p>
    <w:p w14:paraId="36021BFA" w14:textId="66DEB41E"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The Scope of Delivery items shall be packed and loaded in the manner that allows for easy offloading from the plane or ship to the truck and finally from the truck to NPP Krško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08B0D41E" w:rsidR="008F7E85" w:rsidRPr="00C83D9E" w:rsidRDefault="008F7E85" w:rsidP="00D829F7">
      <w:pPr>
        <w:ind w:left="709" w:right="142"/>
        <w:jc w:val="both"/>
        <w:rPr>
          <w:spacing w:val="-3"/>
        </w:rPr>
      </w:pPr>
      <w:r w:rsidRPr="00C83D9E">
        <w:rPr>
          <w:spacing w:val="-3"/>
        </w:rPr>
        <w:t>As soon as possible</w:t>
      </w:r>
      <w:r w:rsidR="001E57D6">
        <w:rPr>
          <w:spacing w:val="-3"/>
        </w:rPr>
        <w:t xml:space="preserve">, but not later than three </w:t>
      </w:r>
      <w:r w:rsidR="00D446CF">
        <w:rPr>
          <w:spacing w:val="-3"/>
        </w:rPr>
        <w:t xml:space="preserve">(3) </w:t>
      </w:r>
      <w:r w:rsidR="001E57D6">
        <w:rPr>
          <w:spacing w:val="-3"/>
        </w:rPr>
        <w:t>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Krško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Naslov1"/>
        <w:ind w:right="1102"/>
      </w:pPr>
      <w:bookmarkStart w:id="25" w:name="_Toc350158381"/>
      <w:bookmarkStart w:id="26" w:name="_Toc439841466"/>
      <w:bookmarkStart w:id="27" w:name="_Toc148965717"/>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5BCD5359" w:rsidR="0091719A" w:rsidRPr="00EC0213" w:rsidRDefault="0091719A" w:rsidP="00D829F7">
      <w:pPr>
        <w:tabs>
          <w:tab w:val="num" w:pos="709"/>
        </w:tabs>
        <w:ind w:left="709" w:right="142" w:hanging="709"/>
        <w:jc w:val="both"/>
        <w:rPr>
          <w:lang w:val="en-US"/>
        </w:rPr>
      </w:pPr>
      <w:r w:rsidRPr="00EC0213">
        <w:rPr>
          <w:spacing w:val="-3"/>
          <w:lang w:val="en-US"/>
        </w:rPr>
        <w:t xml:space="preserve">7.1 </w:t>
      </w:r>
      <w:r w:rsidRPr="00EC0213">
        <w:rPr>
          <w:spacing w:val="-3"/>
          <w:lang w:val="en-US"/>
        </w:rPr>
        <w:tab/>
      </w:r>
      <w:r w:rsidRPr="00EC0213">
        <w:rPr>
          <w:lang w:val="en-US"/>
        </w:rPr>
        <w:t xml:space="preserve">The </w:t>
      </w:r>
      <w:r w:rsidR="000D7F85" w:rsidRPr="00EC0213">
        <w:rPr>
          <w:lang w:val="en-US"/>
        </w:rPr>
        <w:t xml:space="preserve">Estimated </w:t>
      </w:r>
      <w:r w:rsidRPr="00EC0213">
        <w:rPr>
          <w:lang w:val="en-US"/>
        </w:rPr>
        <w:t>Total Contract Price for the whole contractual Scope of Services and Delivery as per Art. 1 above under the terms and conditions of this Contract</w:t>
      </w:r>
      <w:r w:rsidR="000D7F85" w:rsidRPr="00EC0213">
        <w:rPr>
          <w:lang w:val="en-US"/>
        </w:rPr>
        <w:t>, per 7.2.A and 7.2.B fixed part cumulative</w:t>
      </w:r>
      <w:r w:rsidRPr="00EC0213">
        <w:rPr>
          <w:lang w:val="en-US"/>
        </w:rPr>
        <w:t xml:space="preserve"> is:</w:t>
      </w:r>
    </w:p>
    <w:p w14:paraId="7BCF9C23" w14:textId="77777777" w:rsidR="0091719A" w:rsidRPr="00EC0213" w:rsidRDefault="0091719A" w:rsidP="0091719A">
      <w:pPr>
        <w:tabs>
          <w:tab w:val="num" w:pos="0"/>
        </w:tabs>
        <w:ind w:right="1102"/>
        <w:jc w:val="both"/>
        <w:rPr>
          <w:spacing w:val="-3"/>
          <w:lang w:val="en-US"/>
        </w:rPr>
      </w:pPr>
    </w:p>
    <w:p w14:paraId="66A5EEF6" w14:textId="77777777" w:rsidR="0091719A" w:rsidRPr="00EC0213" w:rsidRDefault="0091719A" w:rsidP="0091719A">
      <w:pPr>
        <w:tabs>
          <w:tab w:val="num" w:pos="0"/>
        </w:tabs>
        <w:ind w:right="1102"/>
        <w:jc w:val="center"/>
        <w:rPr>
          <w:spacing w:val="-3"/>
          <w:lang w:val="fr-FR"/>
        </w:rPr>
      </w:pPr>
      <w:r w:rsidRPr="00EC0213">
        <w:rPr>
          <w:b/>
          <w:i/>
          <w:spacing w:val="-3"/>
          <w:lang w:val="fr-FR"/>
        </w:rPr>
        <w:t>EUR</w:t>
      </w:r>
      <w:r w:rsidRPr="00EC0213">
        <w:rPr>
          <w:spacing w:val="-3"/>
          <w:lang w:val="fr-FR"/>
        </w:rPr>
        <w:t xml:space="preserve">  …………………….(excl. V.A.T.)</w:t>
      </w:r>
    </w:p>
    <w:p w14:paraId="06CD4423" w14:textId="77777777" w:rsidR="0091719A" w:rsidRPr="00EC0213" w:rsidRDefault="0091719A" w:rsidP="0091719A">
      <w:pPr>
        <w:tabs>
          <w:tab w:val="num" w:pos="0"/>
        </w:tabs>
        <w:ind w:right="1102"/>
        <w:jc w:val="center"/>
        <w:rPr>
          <w:i/>
          <w:spacing w:val="-3"/>
          <w:lang w:val="fr-FR"/>
        </w:rPr>
      </w:pPr>
    </w:p>
    <w:p w14:paraId="0BBBB45B" w14:textId="77777777" w:rsidR="0091719A" w:rsidRPr="00EC0213" w:rsidRDefault="0091719A" w:rsidP="0091719A">
      <w:pPr>
        <w:tabs>
          <w:tab w:val="num" w:pos="0"/>
        </w:tabs>
        <w:ind w:right="1102"/>
        <w:jc w:val="center"/>
        <w:rPr>
          <w:i/>
          <w:spacing w:val="-3"/>
          <w:lang w:val="en-US"/>
        </w:rPr>
      </w:pPr>
      <w:r w:rsidRPr="00EC0213">
        <w:rPr>
          <w:spacing w:val="-3"/>
          <w:lang w:val="fr-FR"/>
        </w:rPr>
        <w:t xml:space="preserve"> </w:t>
      </w:r>
      <w:r w:rsidRPr="00EC0213">
        <w:rPr>
          <w:spacing w:val="-3"/>
          <w:lang w:val="en-US"/>
        </w:rPr>
        <w:t>(</w:t>
      </w:r>
      <w:r w:rsidRPr="00EC0213">
        <w:rPr>
          <w:i/>
          <w:spacing w:val="-3"/>
          <w:lang w:val="en-US"/>
        </w:rPr>
        <w:t>in words: …………………………..Euros)</w:t>
      </w:r>
    </w:p>
    <w:p w14:paraId="3B02BF08" w14:textId="77777777" w:rsidR="0091719A" w:rsidRPr="00EC0213" w:rsidRDefault="0091719A" w:rsidP="0091719A">
      <w:pPr>
        <w:tabs>
          <w:tab w:val="num" w:pos="0"/>
        </w:tabs>
        <w:ind w:right="1102"/>
        <w:jc w:val="center"/>
        <w:rPr>
          <w:i/>
          <w:spacing w:val="-3"/>
          <w:lang w:val="en-US"/>
        </w:rPr>
      </w:pPr>
    </w:p>
    <w:p w14:paraId="736763AE" w14:textId="17B5D16B" w:rsidR="0091719A" w:rsidRPr="0091719A" w:rsidRDefault="0091719A" w:rsidP="00D829F7">
      <w:pPr>
        <w:ind w:left="709" w:right="142"/>
        <w:jc w:val="both"/>
        <w:rPr>
          <w:lang w:val="en-US"/>
        </w:rPr>
      </w:pPr>
      <w:r w:rsidRPr="00EC0213">
        <w:rPr>
          <w:lang w:val="en-US"/>
        </w:rPr>
        <w:t>All labor, materials, equipment,</w:t>
      </w:r>
      <w:r w:rsidR="00180598" w:rsidRPr="00EC0213">
        <w:rPr>
          <w:lang w:val="en-US"/>
        </w:rPr>
        <w:t xml:space="preserve"> tools </w:t>
      </w:r>
      <w:r w:rsidRPr="00EC0213">
        <w:rPr>
          <w:lang w:val="en-US"/>
        </w:rPr>
        <w:t xml:space="preserve">and services </w:t>
      </w:r>
      <w:r w:rsidR="00180598" w:rsidRPr="00EC0213">
        <w:rPr>
          <w:lang w:val="en-US"/>
        </w:rPr>
        <w:t xml:space="preserve">such as </w:t>
      </w:r>
      <w:r w:rsidRPr="00EC0213">
        <w:rPr>
          <w:lang w:val="en-US"/>
        </w:rPr>
        <w:t>documentation</w:t>
      </w:r>
      <w:r w:rsidR="00180598" w:rsidRPr="00EC0213">
        <w:rPr>
          <w:lang w:val="en-US"/>
        </w:rPr>
        <w:t>,</w:t>
      </w:r>
      <w:r w:rsidRPr="00EC0213">
        <w:rPr>
          <w:lang w:val="en-US"/>
        </w:rPr>
        <w:t xml:space="preserve"> as </w:t>
      </w:r>
      <w:r w:rsidRPr="00EC0213">
        <w:rPr>
          <w:lang w:val="en-US"/>
        </w:rPr>
        <w:lastRenderedPageBreak/>
        <w:t>well as living, traveling and similar costs of SELLER's personnel, etc. necessary for SELLER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61F1118E" w14:textId="77777777" w:rsidR="0091719A" w:rsidRDefault="0091719A" w:rsidP="0091719A">
      <w:pPr>
        <w:ind w:right="1102" w:hanging="141"/>
        <w:jc w:val="both"/>
        <w:rPr>
          <w:spacing w:val="-3"/>
          <w:lang w:val="en-US"/>
        </w:rPr>
      </w:pPr>
    </w:p>
    <w:p w14:paraId="30AFEE25" w14:textId="77777777" w:rsidR="00AD5968" w:rsidRPr="00180598" w:rsidRDefault="00272132" w:rsidP="00AD5968">
      <w:pPr>
        <w:pStyle w:val="Odstavekseznama"/>
        <w:widowControl w:val="0"/>
        <w:numPr>
          <w:ilvl w:val="0"/>
          <w:numId w:val="37"/>
        </w:numPr>
        <w:tabs>
          <w:tab w:val="clear" w:pos="1418"/>
        </w:tabs>
        <w:autoSpaceDE w:val="0"/>
        <w:autoSpaceDN w:val="0"/>
        <w:adjustRightInd w:val="0"/>
        <w:jc w:val="left"/>
        <w:rPr>
          <w:rFonts w:ascii="Arial" w:hAnsi="Arial" w:cs="Arial"/>
          <w:b/>
        </w:rPr>
      </w:pPr>
      <w:r w:rsidRPr="00180598">
        <w:rPr>
          <w:rFonts w:ascii="Arial" w:hAnsi="Arial" w:cs="Arial"/>
          <w:spacing w:val="-3"/>
          <w:lang w:val="en-US"/>
        </w:rPr>
        <w:tab/>
      </w:r>
      <w:r w:rsidR="00AD5968" w:rsidRPr="00180598">
        <w:rPr>
          <w:rFonts w:ascii="Arial" w:hAnsi="Arial" w:cs="Arial"/>
          <w:b/>
        </w:rPr>
        <w:t>FIXED PART per Technical Specification to carry out the preventive and corrective work on diesel engines and compressors before Outage 2027 No. IN 8260758:</w:t>
      </w:r>
    </w:p>
    <w:tbl>
      <w:tblPr>
        <w:tblW w:w="10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1013"/>
        <w:gridCol w:w="2011"/>
        <w:gridCol w:w="2011"/>
        <w:gridCol w:w="2303"/>
        <w:gridCol w:w="2297"/>
      </w:tblGrid>
      <w:tr w:rsidR="00AD5968" w:rsidRPr="00180598" w14:paraId="56417E1F" w14:textId="77777777" w:rsidTr="0030589E">
        <w:trPr>
          <w:trHeight w:val="59"/>
          <w:jc w:val="center"/>
        </w:trPr>
        <w:tc>
          <w:tcPr>
            <w:tcW w:w="863" w:type="dxa"/>
            <w:tcBorders>
              <w:top w:val="single" w:sz="4" w:space="0" w:color="auto"/>
              <w:left w:val="single" w:sz="4" w:space="0" w:color="auto"/>
            </w:tcBorders>
          </w:tcPr>
          <w:p w14:paraId="684FC600" w14:textId="77777777" w:rsidR="00AD5968" w:rsidRPr="00180598" w:rsidRDefault="00AD5968" w:rsidP="00B24A9A">
            <w:pPr>
              <w:rPr>
                <w:rFonts w:cs="Arial"/>
                <w:b/>
                <w:bCs/>
                <w:sz w:val="22"/>
                <w:szCs w:val="22"/>
              </w:rPr>
            </w:pPr>
            <w:r w:rsidRPr="00180598">
              <w:rPr>
                <w:rFonts w:cs="Arial"/>
                <w:b/>
                <w:bCs/>
                <w:sz w:val="22"/>
                <w:szCs w:val="22"/>
              </w:rPr>
              <w:t>Item</w:t>
            </w:r>
          </w:p>
        </w:tc>
        <w:tc>
          <w:tcPr>
            <w:tcW w:w="1013" w:type="dxa"/>
            <w:tcBorders>
              <w:top w:val="single" w:sz="4" w:space="0" w:color="auto"/>
              <w:left w:val="single" w:sz="4" w:space="0" w:color="auto"/>
            </w:tcBorders>
          </w:tcPr>
          <w:p w14:paraId="576BCF8E" w14:textId="77777777" w:rsidR="00AD5968" w:rsidRPr="00180598" w:rsidRDefault="00AD5968" w:rsidP="00B24A9A">
            <w:pPr>
              <w:rPr>
                <w:rFonts w:cs="Arial"/>
                <w:b/>
                <w:bCs/>
                <w:sz w:val="22"/>
                <w:szCs w:val="22"/>
              </w:rPr>
            </w:pPr>
            <w:r w:rsidRPr="00180598">
              <w:rPr>
                <w:rFonts w:cs="Arial"/>
                <w:b/>
                <w:bCs/>
                <w:sz w:val="22"/>
                <w:szCs w:val="22"/>
              </w:rPr>
              <w:t>System</w:t>
            </w:r>
          </w:p>
          <w:p w14:paraId="5E066775" w14:textId="77777777" w:rsidR="00AD5968" w:rsidRPr="00180598" w:rsidRDefault="00AD5968" w:rsidP="00B24A9A">
            <w:pPr>
              <w:rPr>
                <w:rFonts w:cs="Arial"/>
                <w:b/>
                <w:bCs/>
                <w:sz w:val="22"/>
                <w:szCs w:val="22"/>
              </w:rPr>
            </w:pPr>
          </w:p>
        </w:tc>
        <w:tc>
          <w:tcPr>
            <w:tcW w:w="2011" w:type="dxa"/>
            <w:tcBorders>
              <w:top w:val="single" w:sz="4" w:space="0" w:color="auto"/>
            </w:tcBorders>
          </w:tcPr>
          <w:p w14:paraId="36BBCA6C" w14:textId="77777777" w:rsidR="00AD5968" w:rsidRPr="00180598" w:rsidRDefault="00AD5968" w:rsidP="00B24A9A">
            <w:pPr>
              <w:rPr>
                <w:rFonts w:cs="Arial"/>
                <w:b/>
                <w:bCs/>
                <w:sz w:val="22"/>
                <w:szCs w:val="22"/>
              </w:rPr>
            </w:pPr>
            <w:r w:rsidRPr="00180598">
              <w:rPr>
                <w:rFonts w:cs="Arial"/>
                <w:b/>
                <w:bCs/>
                <w:sz w:val="22"/>
                <w:szCs w:val="22"/>
              </w:rPr>
              <w:t>Equip. No</w:t>
            </w:r>
          </w:p>
          <w:p w14:paraId="5D515FAF" w14:textId="77777777" w:rsidR="00AD5968" w:rsidRPr="00180598" w:rsidRDefault="00AD5968" w:rsidP="00B24A9A">
            <w:pPr>
              <w:rPr>
                <w:rFonts w:cs="Arial"/>
                <w:b/>
                <w:bCs/>
                <w:sz w:val="22"/>
                <w:szCs w:val="22"/>
              </w:rPr>
            </w:pPr>
          </w:p>
        </w:tc>
        <w:tc>
          <w:tcPr>
            <w:tcW w:w="2011" w:type="dxa"/>
            <w:tcBorders>
              <w:top w:val="single" w:sz="4" w:space="0" w:color="auto"/>
            </w:tcBorders>
          </w:tcPr>
          <w:p w14:paraId="15D09D3C" w14:textId="77777777" w:rsidR="00AD5968" w:rsidRPr="00180598" w:rsidRDefault="00AD5968" w:rsidP="00B24A9A">
            <w:pPr>
              <w:rPr>
                <w:rFonts w:cs="Arial"/>
                <w:b/>
                <w:bCs/>
                <w:sz w:val="22"/>
                <w:szCs w:val="22"/>
              </w:rPr>
            </w:pPr>
            <w:r w:rsidRPr="00180598">
              <w:rPr>
                <w:rFonts w:cs="Arial"/>
                <w:b/>
                <w:bCs/>
                <w:sz w:val="22"/>
                <w:szCs w:val="22"/>
              </w:rPr>
              <w:t>Model</w:t>
            </w:r>
          </w:p>
        </w:tc>
        <w:tc>
          <w:tcPr>
            <w:tcW w:w="2300" w:type="dxa"/>
            <w:tcBorders>
              <w:top w:val="single" w:sz="4" w:space="0" w:color="auto"/>
            </w:tcBorders>
          </w:tcPr>
          <w:p w14:paraId="7F2CC668" w14:textId="77777777" w:rsidR="00AD5968" w:rsidRPr="00180598" w:rsidRDefault="00AD5968" w:rsidP="00B24A9A">
            <w:pPr>
              <w:rPr>
                <w:rFonts w:cs="Arial"/>
                <w:b/>
                <w:bCs/>
                <w:sz w:val="22"/>
                <w:szCs w:val="22"/>
              </w:rPr>
            </w:pPr>
            <w:r w:rsidRPr="00180598">
              <w:rPr>
                <w:rFonts w:cs="Arial"/>
                <w:b/>
                <w:bCs/>
                <w:sz w:val="22"/>
                <w:szCs w:val="22"/>
              </w:rPr>
              <w:t>Serial No.</w:t>
            </w:r>
          </w:p>
        </w:tc>
        <w:tc>
          <w:tcPr>
            <w:tcW w:w="2297" w:type="dxa"/>
            <w:tcBorders>
              <w:top w:val="single" w:sz="4" w:space="0" w:color="auto"/>
            </w:tcBorders>
          </w:tcPr>
          <w:p w14:paraId="73C48C26" w14:textId="3B0F4ABE" w:rsidR="00AD5968" w:rsidRPr="00180598" w:rsidRDefault="00AD5968" w:rsidP="00B24A9A">
            <w:pPr>
              <w:rPr>
                <w:rFonts w:cs="Arial"/>
                <w:b/>
                <w:bCs/>
                <w:sz w:val="22"/>
                <w:szCs w:val="22"/>
              </w:rPr>
            </w:pPr>
            <w:r w:rsidRPr="00180598">
              <w:rPr>
                <w:rFonts w:cs="Arial"/>
                <w:b/>
                <w:bCs/>
                <w:sz w:val="22"/>
                <w:szCs w:val="22"/>
              </w:rPr>
              <w:t xml:space="preserve">Fixed Price of maintenance service per equipment / EUR </w:t>
            </w:r>
          </w:p>
        </w:tc>
      </w:tr>
      <w:tr w:rsidR="00AD5968" w:rsidRPr="00180598" w14:paraId="4D3CFE2D" w14:textId="77777777" w:rsidTr="0030589E">
        <w:trPr>
          <w:trHeight w:val="648"/>
          <w:jc w:val="center"/>
        </w:trPr>
        <w:tc>
          <w:tcPr>
            <w:tcW w:w="863" w:type="dxa"/>
            <w:tcBorders>
              <w:top w:val="single" w:sz="4" w:space="0" w:color="auto"/>
              <w:left w:val="single" w:sz="4" w:space="0" w:color="auto"/>
            </w:tcBorders>
          </w:tcPr>
          <w:p w14:paraId="29904FE4" w14:textId="77777777" w:rsidR="00AD5968" w:rsidRPr="00180598" w:rsidRDefault="00AD5968" w:rsidP="00B24A9A">
            <w:pPr>
              <w:rPr>
                <w:rFonts w:cs="Arial"/>
                <w:sz w:val="22"/>
                <w:szCs w:val="22"/>
              </w:rPr>
            </w:pPr>
            <w:r w:rsidRPr="00180598">
              <w:rPr>
                <w:rFonts w:cs="Arial"/>
                <w:sz w:val="22"/>
                <w:szCs w:val="22"/>
              </w:rPr>
              <w:t>1</w:t>
            </w:r>
          </w:p>
        </w:tc>
        <w:tc>
          <w:tcPr>
            <w:tcW w:w="1013" w:type="dxa"/>
            <w:tcBorders>
              <w:top w:val="single" w:sz="4" w:space="0" w:color="auto"/>
              <w:left w:val="single" w:sz="4" w:space="0" w:color="auto"/>
            </w:tcBorders>
          </w:tcPr>
          <w:p w14:paraId="2055B57F" w14:textId="77777777" w:rsidR="00AD5968" w:rsidRPr="00180598" w:rsidRDefault="00AD5968" w:rsidP="00B24A9A">
            <w:pPr>
              <w:rPr>
                <w:rFonts w:cs="Arial"/>
                <w:sz w:val="22"/>
                <w:szCs w:val="22"/>
              </w:rPr>
            </w:pPr>
            <w:r w:rsidRPr="00180598">
              <w:rPr>
                <w:rFonts w:cs="Arial"/>
                <w:sz w:val="22"/>
                <w:szCs w:val="22"/>
              </w:rPr>
              <w:t>SY</w:t>
            </w:r>
          </w:p>
        </w:tc>
        <w:tc>
          <w:tcPr>
            <w:tcW w:w="2011" w:type="dxa"/>
            <w:tcBorders>
              <w:top w:val="single" w:sz="4" w:space="0" w:color="auto"/>
            </w:tcBorders>
          </w:tcPr>
          <w:p w14:paraId="1320908C" w14:textId="77777777" w:rsidR="00AD5968" w:rsidRPr="00180598" w:rsidRDefault="00AD5968" w:rsidP="00B24A9A">
            <w:pPr>
              <w:rPr>
                <w:rFonts w:cs="Arial"/>
                <w:sz w:val="22"/>
                <w:szCs w:val="22"/>
              </w:rPr>
            </w:pPr>
            <w:r w:rsidRPr="00180598">
              <w:rPr>
                <w:rFonts w:cs="Arial"/>
                <w:sz w:val="22"/>
                <w:szCs w:val="22"/>
              </w:rPr>
              <w:t>CW901DSL-ENG</w:t>
            </w:r>
          </w:p>
        </w:tc>
        <w:tc>
          <w:tcPr>
            <w:tcW w:w="2011" w:type="dxa"/>
            <w:tcBorders>
              <w:top w:val="single" w:sz="4" w:space="0" w:color="auto"/>
            </w:tcBorders>
          </w:tcPr>
          <w:p w14:paraId="6356024E" w14:textId="77777777" w:rsidR="00AD5968" w:rsidRPr="00180598" w:rsidRDefault="00AD5968" w:rsidP="00B24A9A">
            <w:pPr>
              <w:rPr>
                <w:rFonts w:cs="Arial"/>
                <w:sz w:val="22"/>
                <w:szCs w:val="22"/>
              </w:rPr>
            </w:pPr>
            <w:r w:rsidRPr="00180598">
              <w:rPr>
                <w:rFonts w:cs="Arial"/>
                <w:sz w:val="22"/>
                <w:szCs w:val="22"/>
              </w:rPr>
              <w:t>3012TAG2B</w:t>
            </w:r>
          </w:p>
        </w:tc>
        <w:tc>
          <w:tcPr>
            <w:tcW w:w="2300" w:type="dxa"/>
            <w:tcBorders>
              <w:top w:val="single" w:sz="4" w:space="0" w:color="auto"/>
            </w:tcBorders>
          </w:tcPr>
          <w:p w14:paraId="75A3540F" w14:textId="77777777" w:rsidR="00AD5968" w:rsidRPr="00180598" w:rsidRDefault="00AD5968" w:rsidP="00B24A9A">
            <w:pPr>
              <w:rPr>
                <w:rFonts w:cs="Arial"/>
                <w:sz w:val="22"/>
                <w:szCs w:val="22"/>
              </w:rPr>
            </w:pPr>
            <w:r w:rsidRPr="00180598">
              <w:rPr>
                <w:rFonts w:cs="Arial"/>
                <w:sz w:val="22"/>
                <w:szCs w:val="22"/>
              </w:rPr>
              <w:t>SGN120653U20245</w:t>
            </w:r>
          </w:p>
        </w:tc>
        <w:tc>
          <w:tcPr>
            <w:tcW w:w="2297" w:type="dxa"/>
            <w:tcBorders>
              <w:top w:val="single" w:sz="4" w:space="0" w:color="auto"/>
            </w:tcBorders>
          </w:tcPr>
          <w:p w14:paraId="15DCA89B" w14:textId="77777777" w:rsidR="00AD5968" w:rsidRPr="00180598" w:rsidRDefault="00AD5968" w:rsidP="00B24A9A">
            <w:pPr>
              <w:rPr>
                <w:rFonts w:cs="Arial"/>
                <w:sz w:val="22"/>
                <w:szCs w:val="22"/>
              </w:rPr>
            </w:pPr>
          </w:p>
        </w:tc>
      </w:tr>
      <w:tr w:rsidR="00AD5968" w:rsidRPr="00180598" w14:paraId="6C250548" w14:textId="77777777" w:rsidTr="0030589E">
        <w:trPr>
          <w:trHeight w:val="668"/>
          <w:jc w:val="center"/>
        </w:trPr>
        <w:tc>
          <w:tcPr>
            <w:tcW w:w="863" w:type="dxa"/>
            <w:tcBorders>
              <w:top w:val="single" w:sz="4" w:space="0" w:color="auto"/>
              <w:left w:val="single" w:sz="4" w:space="0" w:color="auto"/>
            </w:tcBorders>
          </w:tcPr>
          <w:p w14:paraId="37EFE335" w14:textId="77777777" w:rsidR="00AD5968" w:rsidRPr="00180598" w:rsidRDefault="00AD5968" w:rsidP="00B24A9A">
            <w:pPr>
              <w:rPr>
                <w:rFonts w:cs="Arial"/>
                <w:sz w:val="22"/>
                <w:szCs w:val="22"/>
              </w:rPr>
            </w:pPr>
            <w:r w:rsidRPr="00180598">
              <w:rPr>
                <w:rFonts w:cs="Arial"/>
                <w:sz w:val="22"/>
                <w:szCs w:val="22"/>
              </w:rPr>
              <w:t>2</w:t>
            </w:r>
          </w:p>
        </w:tc>
        <w:tc>
          <w:tcPr>
            <w:tcW w:w="1013" w:type="dxa"/>
            <w:tcBorders>
              <w:top w:val="single" w:sz="4" w:space="0" w:color="auto"/>
              <w:left w:val="single" w:sz="4" w:space="0" w:color="auto"/>
            </w:tcBorders>
          </w:tcPr>
          <w:p w14:paraId="08EC4073" w14:textId="77777777" w:rsidR="00AD5968" w:rsidRPr="00180598" w:rsidRDefault="00AD5968" w:rsidP="00B24A9A">
            <w:pPr>
              <w:rPr>
                <w:rFonts w:cs="Arial"/>
                <w:sz w:val="22"/>
                <w:szCs w:val="22"/>
              </w:rPr>
            </w:pPr>
            <w:r w:rsidRPr="00180598">
              <w:rPr>
                <w:rFonts w:cs="Arial"/>
                <w:sz w:val="22"/>
                <w:szCs w:val="22"/>
              </w:rPr>
              <w:t>CK</w:t>
            </w:r>
          </w:p>
        </w:tc>
        <w:tc>
          <w:tcPr>
            <w:tcW w:w="2011" w:type="dxa"/>
            <w:tcBorders>
              <w:top w:val="single" w:sz="4" w:space="0" w:color="auto"/>
            </w:tcBorders>
          </w:tcPr>
          <w:p w14:paraId="6A71273C" w14:textId="77777777" w:rsidR="00AD5968" w:rsidRPr="00180598" w:rsidRDefault="00AD5968" w:rsidP="00B24A9A">
            <w:pPr>
              <w:rPr>
                <w:rFonts w:cs="Arial"/>
                <w:sz w:val="22"/>
                <w:szCs w:val="22"/>
              </w:rPr>
            </w:pPr>
            <w:r w:rsidRPr="00180598">
              <w:rPr>
                <w:rFonts w:cs="Arial"/>
                <w:sz w:val="22"/>
                <w:szCs w:val="22"/>
              </w:rPr>
              <w:t>AC1</w:t>
            </w:r>
          </w:p>
        </w:tc>
        <w:tc>
          <w:tcPr>
            <w:tcW w:w="2011" w:type="dxa"/>
            <w:tcBorders>
              <w:top w:val="single" w:sz="4" w:space="0" w:color="auto"/>
            </w:tcBorders>
          </w:tcPr>
          <w:p w14:paraId="11FB1020" w14:textId="77777777" w:rsidR="00AD5968" w:rsidRPr="00180598" w:rsidRDefault="00AD5968" w:rsidP="00B24A9A">
            <w:pPr>
              <w:rPr>
                <w:rFonts w:cs="Arial"/>
                <w:sz w:val="22"/>
                <w:szCs w:val="22"/>
              </w:rPr>
            </w:pPr>
            <w:r w:rsidRPr="00180598">
              <w:rPr>
                <w:rFonts w:cs="Arial"/>
                <w:sz w:val="22"/>
                <w:szCs w:val="22"/>
              </w:rPr>
              <w:t>XLE-2L7NL</w:t>
            </w:r>
          </w:p>
        </w:tc>
        <w:tc>
          <w:tcPr>
            <w:tcW w:w="2300" w:type="dxa"/>
            <w:tcBorders>
              <w:top w:val="single" w:sz="4" w:space="0" w:color="auto"/>
            </w:tcBorders>
          </w:tcPr>
          <w:p w14:paraId="67A6619B" w14:textId="77777777" w:rsidR="00AD5968" w:rsidRPr="00180598" w:rsidRDefault="00AD5968" w:rsidP="00B24A9A">
            <w:pPr>
              <w:rPr>
                <w:rFonts w:cs="Arial"/>
                <w:sz w:val="22"/>
                <w:szCs w:val="22"/>
              </w:rPr>
            </w:pPr>
            <w:r w:rsidRPr="00180598">
              <w:rPr>
                <w:rFonts w:cs="Arial"/>
                <w:sz w:val="22"/>
                <w:szCs w:val="22"/>
              </w:rPr>
              <w:t>V1AFTNL833</w:t>
            </w:r>
          </w:p>
        </w:tc>
        <w:tc>
          <w:tcPr>
            <w:tcW w:w="2297" w:type="dxa"/>
            <w:tcBorders>
              <w:top w:val="single" w:sz="4" w:space="0" w:color="auto"/>
            </w:tcBorders>
          </w:tcPr>
          <w:p w14:paraId="74FB6A2C" w14:textId="77777777" w:rsidR="00AD5968" w:rsidRPr="00180598" w:rsidRDefault="00AD5968" w:rsidP="00B24A9A">
            <w:pPr>
              <w:rPr>
                <w:rFonts w:cs="Arial"/>
                <w:sz w:val="22"/>
                <w:szCs w:val="22"/>
              </w:rPr>
            </w:pPr>
          </w:p>
        </w:tc>
      </w:tr>
      <w:tr w:rsidR="00AD5968" w:rsidRPr="00180598" w14:paraId="01CD8DD8" w14:textId="77777777" w:rsidTr="0030589E">
        <w:trPr>
          <w:trHeight w:val="533"/>
          <w:jc w:val="center"/>
        </w:trPr>
        <w:tc>
          <w:tcPr>
            <w:tcW w:w="863" w:type="dxa"/>
            <w:tcBorders>
              <w:left w:val="single" w:sz="4" w:space="0" w:color="auto"/>
            </w:tcBorders>
          </w:tcPr>
          <w:p w14:paraId="63487930" w14:textId="77777777" w:rsidR="00AD5968" w:rsidRPr="00180598" w:rsidRDefault="00AD5968" w:rsidP="00B24A9A">
            <w:pPr>
              <w:rPr>
                <w:rFonts w:cs="Arial"/>
                <w:sz w:val="22"/>
                <w:szCs w:val="22"/>
              </w:rPr>
            </w:pPr>
            <w:r w:rsidRPr="00180598">
              <w:rPr>
                <w:rFonts w:cs="Arial"/>
                <w:sz w:val="22"/>
                <w:szCs w:val="22"/>
              </w:rPr>
              <w:t>3</w:t>
            </w:r>
          </w:p>
        </w:tc>
        <w:tc>
          <w:tcPr>
            <w:tcW w:w="1013" w:type="dxa"/>
            <w:tcBorders>
              <w:left w:val="single" w:sz="4" w:space="0" w:color="auto"/>
            </w:tcBorders>
          </w:tcPr>
          <w:p w14:paraId="6E5E2524" w14:textId="77777777" w:rsidR="00AD5968" w:rsidRPr="00180598" w:rsidRDefault="00AD5968" w:rsidP="00B24A9A">
            <w:pPr>
              <w:rPr>
                <w:rFonts w:cs="Arial"/>
                <w:sz w:val="22"/>
                <w:szCs w:val="22"/>
              </w:rPr>
            </w:pPr>
            <w:r w:rsidRPr="00180598">
              <w:rPr>
                <w:rFonts w:cs="Arial"/>
                <w:sz w:val="22"/>
                <w:szCs w:val="22"/>
              </w:rPr>
              <w:t>DG</w:t>
            </w:r>
          </w:p>
        </w:tc>
        <w:tc>
          <w:tcPr>
            <w:tcW w:w="2011" w:type="dxa"/>
          </w:tcPr>
          <w:p w14:paraId="2CC3B5D7" w14:textId="77777777" w:rsidR="00AD5968" w:rsidRPr="00180598" w:rsidRDefault="00AD5968" w:rsidP="00B24A9A">
            <w:pPr>
              <w:rPr>
                <w:rFonts w:cs="Arial"/>
                <w:sz w:val="22"/>
                <w:szCs w:val="22"/>
              </w:rPr>
            </w:pPr>
            <w:r w:rsidRPr="00180598">
              <w:rPr>
                <w:rFonts w:cs="Arial"/>
                <w:sz w:val="22"/>
                <w:szCs w:val="22"/>
              </w:rPr>
              <w:t>DG107DSL-003</w:t>
            </w:r>
          </w:p>
        </w:tc>
        <w:tc>
          <w:tcPr>
            <w:tcW w:w="2011" w:type="dxa"/>
          </w:tcPr>
          <w:p w14:paraId="6B23B1F9" w14:textId="77777777" w:rsidR="00AD5968" w:rsidRPr="00180598" w:rsidRDefault="00AD5968" w:rsidP="00B24A9A">
            <w:pPr>
              <w:rPr>
                <w:rFonts w:cs="Arial"/>
                <w:sz w:val="22"/>
                <w:szCs w:val="22"/>
              </w:rPr>
            </w:pPr>
            <w:r w:rsidRPr="00180598">
              <w:rPr>
                <w:rFonts w:cs="Arial"/>
                <w:sz w:val="22"/>
                <w:szCs w:val="22"/>
              </w:rPr>
              <w:t>TANDEM 16-645-F4B</w:t>
            </w:r>
          </w:p>
        </w:tc>
        <w:tc>
          <w:tcPr>
            <w:tcW w:w="2300" w:type="dxa"/>
          </w:tcPr>
          <w:p w14:paraId="536F987D" w14:textId="77777777" w:rsidR="00AD5968" w:rsidRPr="00180598" w:rsidRDefault="00AD5968" w:rsidP="00B24A9A">
            <w:pPr>
              <w:rPr>
                <w:rFonts w:cs="Arial"/>
                <w:sz w:val="22"/>
                <w:szCs w:val="22"/>
              </w:rPr>
            </w:pPr>
            <w:r w:rsidRPr="00180598">
              <w:rPr>
                <w:rFonts w:cs="Arial"/>
                <w:sz w:val="22"/>
                <w:szCs w:val="22"/>
              </w:rPr>
              <w:t xml:space="preserve">11-C1-1003, </w:t>
            </w:r>
          </w:p>
          <w:p w14:paraId="7B39D723" w14:textId="77777777" w:rsidR="00AD5968" w:rsidRPr="00180598" w:rsidRDefault="00AD5968" w:rsidP="00B24A9A">
            <w:pPr>
              <w:rPr>
                <w:rFonts w:cs="Arial"/>
                <w:sz w:val="22"/>
                <w:szCs w:val="22"/>
              </w:rPr>
            </w:pPr>
            <w:r w:rsidRPr="00180598">
              <w:rPr>
                <w:rFonts w:cs="Arial"/>
                <w:sz w:val="22"/>
                <w:szCs w:val="22"/>
              </w:rPr>
              <w:t>11-C1-1004</w:t>
            </w:r>
          </w:p>
        </w:tc>
        <w:tc>
          <w:tcPr>
            <w:tcW w:w="2297" w:type="dxa"/>
          </w:tcPr>
          <w:p w14:paraId="74FF50D9" w14:textId="77777777" w:rsidR="00AD5968" w:rsidRPr="00180598" w:rsidRDefault="00AD5968" w:rsidP="00B24A9A">
            <w:pPr>
              <w:rPr>
                <w:rFonts w:cs="Arial"/>
                <w:sz w:val="22"/>
                <w:szCs w:val="22"/>
              </w:rPr>
            </w:pPr>
          </w:p>
        </w:tc>
      </w:tr>
      <w:tr w:rsidR="00AD5968" w:rsidRPr="00180598" w14:paraId="1CA7C5DB" w14:textId="77777777" w:rsidTr="0030589E">
        <w:trPr>
          <w:trHeight w:val="561"/>
          <w:jc w:val="center"/>
        </w:trPr>
        <w:tc>
          <w:tcPr>
            <w:tcW w:w="863" w:type="dxa"/>
            <w:tcBorders>
              <w:left w:val="single" w:sz="4" w:space="0" w:color="auto"/>
            </w:tcBorders>
          </w:tcPr>
          <w:p w14:paraId="45C7586E" w14:textId="77777777" w:rsidR="00AD5968" w:rsidRPr="00180598" w:rsidRDefault="00AD5968" w:rsidP="00B24A9A">
            <w:pPr>
              <w:rPr>
                <w:rFonts w:cs="Arial"/>
                <w:sz w:val="22"/>
                <w:szCs w:val="22"/>
              </w:rPr>
            </w:pPr>
            <w:r w:rsidRPr="00180598">
              <w:rPr>
                <w:rFonts w:cs="Arial"/>
                <w:sz w:val="22"/>
                <w:szCs w:val="22"/>
              </w:rPr>
              <w:t>4</w:t>
            </w:r>
          </w:p>
        </w:tc>
        <w:tc>
          <w:tcPr>
            <w:tcW w:w="1013" w:type="dxa"/>
            <w:tcBorders>
              <w:left w:val="single" w:sz="4" w:space="0" w:color="auto"/>
            </w:tcBorders>
          </w:tcPr>
          <w:p w14:paraId="0B986050" w14:textId="77777777" w:rsidR="00AD5968" w:rsidRPr="00180598" w:rsidRDefault="00AD5968" w:rsidP="00B24A9A">
            <w:pPr>
              <w:rPr>
                <w:rFonts w:cs="Arial"/>
                <w:sz w:val="22"/>
                <w:szCs w:val="22"/>
              </w:rPr>
            </w:pPr>
            <w:r w:rsidRPr="00180598">
              <w:rPr>
                <w:rFonts w:cs="Arial"/>
                <w:sz w:val="22"/>
                <w:szCs w:val="22"/>
              </w:rPr>
              <w:t>DG</w:t>
            </w:r>
          </w:p>
        </w:tc>
        <w:tc>
          <w:tcPr>
            <w:tcW w:w="2011" w:type="dxa"/>
          </w:tcPr>
          <w:p w14:paraId="6FB39A34" w14:textId="77777777" w:rsidR="00AD5968" w:rsidRPr="00180598" w:rsidRDefault="00AD5968" w:rsidP="00B24A9A">
            <w:pPr>
              <w:rPr>
                <w:rFonts w:cs="Arial"/>
                <w:sz w:val="22"/>
                <w:szCs w:val="22"/>
              </w:rPr>
            </w:pPr>
            <w:r w:rsidRPr="00180598">
              <w:rPr>
                <w:rFonts w:cs="Arial"/>
                <w:sz w:val="22"/>
                <w:szCs w:val="22"/>
              </w:rPr>
              <w:t>DG905CPR003-ENG</w:t>
            </w:r>
          </w:p>
        </w:tc>
        <w:tc>
          <w:tcPr>
            <w:tcW w:w="2011" w:type="dxa"/>
          </w:tcPr>
          <w:p w14:paraId="582F9F1F" w14:textId="77777777" w:rsidR="00AD5968" w:rsidRPr="00180598" w:rsidRDefault="00AD5968" w:rsidP="00B24A9A">
            <w:pPr>
              <w:rPr>
                <w:rFonts w:cs="Arial"/>
                <w:sz w:val="22"/>
                <w:szCs w:val="22"/>
              </w:rPr>
            </w:pPr>
            <w:r w:rsidRPr="00180598">
              <w:rPr>
                <w:rFonts w:cs="Arial"/>
                <w:sz w:val="22"/>
                <w:szCs w:val="22"/>
              </w:rPr>
              <w:t>KD 625-2</w:t>
            </w:r>
          </w:p>
        </w:tc>
        <w:tc>
          <w:tcPr>
            <w:tcW w:w="2300" w:type="dxa"/>
          </w:tcPr>
          <w:p w14:paraId="35F84732" w14:textId="77777777" w:rsidR="00AD5968" w:rsidRPr="00180598" w:rsidRDefault="00AD5968" w:rsidP="00B24A9A">
            <w:pPr>
              <w:rPr>
                <w:rFonts w:cs="Arial"/>
                <w:sz w:val="22"/>
                <w:szCs w:val="22"/>
              </w:rPr>
            </w:pPr>
            <w:r w:rsidRPr="00180598">
              <w:rPr>
                <w:rFonts w:cs="Arial"/>
                <w:sz w:val="22"/>
                <w:szCs w:val="22"/>
              </w:rPr>
              <w:t>5843046</w:t>
            </w:r>
          </w:p>
        </w:tc>
        <w:tc>
          <w:tcPr>
            <w:tcW w:w="2297" w:type="dxa"/>
          </w:tcPr>
          <w:p w14:paraId="10D02854" w14:textId="77777777" w:rsidR="00AD5968" w:rsidRPr="00180598" w:rsidRDefault="00AD5968" w:rsidP="00B24A9A">
            <w:pPr>
              <w:rPr>
                <w:rFonts w:cs="Arial"/>
                <w:sz w:val="22"/>
                <w:szCs w:val="22"/>
              </w:rPr>
            </w:pPr>
          </w:p>
        </w:tc>
      </w:tr>
      <w:tr w:rsidR="00AD5968" w:rsidRPr="00180598" w14:paraId="31373312" w14:textId="77777777" w:rsidTr="0030589E">
        <w:trPr>
          <w:trHeight w:val="561"/>
          <w:jc w:val="center"/>
        </w:trPr>
        <w:tc>
          <w:tcPr>
            <w:tcW w:w="863" w:type="dxa"/>
            <w:tcBorders>
              <w:left w:val="single" w:sz="4" w:space="0" w:color="auto"/>
            </w:tcBorders>
          </w:tcPr>
          <w:p w14:paraId="6B5E23E5" w14:textId="77777777" w:rsidR="00AD5968" w:rsidRPr="00180598" w:rsidRDefault="00AD5968" w:rsidP="00B24A9A">
            <w:pPr>
              <w:rPr>
                <w:rFonts w:cs="Arial"/>
                <w:sz w:val="22"/>
                <w:szCs w:val="22"/>
              </w:rPr>
            </w:pPr>
            <w:r w:rsidRPr="00180598">
              <w:rPr>
                <w:rFonts w:cs="Arial"/>
                <w:sz w:val="22"/>
                <w:szCs w:val="22"/>
              </w:rPr>
              <w:t>5</w:t>
            </w:r>
          </w:p>
        </w:tc>
        <w:tc>
          <w:tcPr>
            <w:tcW w:w="1013" w:type="dxa"/>
            <w:tcBorders>
              <w:left w:val="single" w:sz="4" w:space="0" w:color="auto"/>
            </w:tcBorders>
          </w:tcPr>
          <w:p w14:paraId="1593F105" w14:textId="77777777" w:rsidR="00AD5968" w:rsidRPr="00180598" w:rsidRDefault="00AD5968" w:rsidP="00B24A9A">
            <w:pPr>
              <w:rPr>
                <w:rFonts w:cs="Arial"/>
                <w:sz w:val="22"/>
                <w:szCs w:val="22"/>
              </w:rPr>
            </w:pPr>
            <w:r w:rsidRPr="00180598">
              <w:rPr>
                <w:rFonts w:cs="Arial"/>
                <w:sz w:val="22"/>
                <w:szCs w:val="22"/>
              </w:rPr>
              <w:t>DG</w:t>
            </w:r>
          </w:p>
        </w:tc>
        <w:tc>
          <w:tcPr>
            <w:tcW w:w="2011" w:type="dxa"/>
          </w:tcPr>
          <w:p w14:paraId="679204C9" w14:textId="77777777" w:rsidR="00AD5968" w:rsidRPr="00180598" w:rsidRDefault="00AD5968" w:rsidP="00B24A9A">
            <w:pPr>
              <w:rPr>
                <w:rFonts w:cs="Arial"/>
                <w:sz w:val="22"/>
                <w:szCs w:val="22"/>
              </w:rPr>
            </w:pPr>
            <w:r w:rsidRPr="00180598">
              <w:rPr>
                <w:rFonts w:cs="Arial"/>
                <w:sz w:val="22"/>
                <w:szCs w:val="22"/>
              </w:rPr>
              <w:t>DG905CPR003-CPR1</w:t>
            </w:r>
          </w:p>
        </w:tc>
        <w:tc>
          <w:tcPr>
            <w:tcW w:w="2011" w:type="dxa"/>
          </w:tcPr>
          <w:p w14:paraId="67CE8728" w14:textId="77777777" w:rsidR="00AD5968" w:rsidRPr="00180598" w:rsidRDefault="00AD5968" w:rsidP="00B24A9A">
            <w:pPr>
              <w:rPr>
                <w:rFonts w:cs="Arial"/>
                <w:sz w:val="22"/>
                <w:szCs w:val="22"/>
              </w:rPr>
            </w:pPr>
            <w:r w:rsidRPr="00180598">
              <w:rPr>
                <w:rFonts w:cs="Arial"/>
                <w:sz w:val="22"/>
                <w:szCs w:val="22"/>
              </w:rPr>
              <w:t>QR-25 MODEL 350</w:t>
            </w:r>
          </w:p>
        </w:tc>
        <w:tc>
          <w:tcPr>
            <w:tcW w:w="2300" w:type="dxa"/>
          </w:tcPr>
          <w:p w14:paraId="7923F832" w14:textId="77777777" w:rsidR="00AD5968" w:rsidRPr="00180598" w:rsidRDefault="00AD5968" w:rsidP="00B24A9A">
            <w:pPr>
              <w:rPr>
                <w:rFonts w:cs="Arial"/>
                <w:sz w:val="22"/>
                <w:szCs w:val="22"/>
              </w:rPr>
            </w:pPr>
            <w:r w:rsidRPr="00180598">
              <w:rPr>
                <w:rFonts w:cs="Arial"/>
                <w:sz w:val="22"/>
                <w:szCs w:val="22"/>
              </w:rPr>
              <w:t>QB1010140060</w:t>
            </w:r>
          </w:p>
        </w:tc>
        <w:tc>
          <w:tcPr>
            <w:tcW w:w="2297" w:type="dxa"/>
          </w:tcPr>
          <w:p w14:paraId="73F5A13A" w14:textId="77777777" w:rsidR="00AD5968" w:rsidRPr="00180598" w:rsidRDefault="00AD5968" w:rsidP="00B24A9A">
            <w:pPr>
              <w:rPr>
                <w:rFonts w:cs="Arial"/>
                <w:sz w:val="22"/>
                <w:szCs w:val="22"/>
              </w:rPr>
            </w:pPr>
          </w:p>
        </w:tc>
      </w:tr>
      <w:tr w:rsidR="00AD5968" w:rsidRPr="00180598" w14:paraId="02BE8E63" w14:textId="77777777" w:rsidTr="0030589E">
        <w:trPr>
          <w:trHeight w:val="561"/>
          <w:jc w:val="center"/>
        </w:trPr>
        <w:tc>
          <w:tcPr>
            <w:tcW w:w="863" w:type="dxa"/>
            <w:tcBorders>
              <w:left w:val="single" w:sz="4" w:space="0" w:color="auto"/>
            </w:tcBorders>
          </w:tcPr>
          <w:p w14:paraId="2DAEFCE7" w14:textId="77777777" w:rsidR="00AD5968" w:rsidRPr="00180598" w:rsidRDefault="00AD5968" w:rsidP="00B24A9A">
            <w:pPr>
              <w:rPr>
                <w:rFonts w:cs="Arial"/>
                <w:sz w:val="22"/>
                <w:szCs w:val="22"/>
              </w:rPr>
            </w:pPr>
            <w:r w:rsidRPr="00180598">
              <w:rPr>
                <w:rFonts w:cs="Arial"/>
                <w:sz w:val="22"/>
                <w:szCs w:val="22"/>
              </w:rPr>
              <w:t>6</w:t>
            </w:r>
          </w:p>
        </w:tc>
        <w:tc>
          <w:tcPr>
            <w:tcW w:w="1013" w:type="dxa"/>
            <w:tcBorders>
              <w:left w:val="single" w:sz="4" w:space="0" w:color="auto"/>
            </w:tcBorders>
          </w:tcPr>
          <w:p w14:paraId="2D28E8B6" w14:textId="77777777" w:rsidR="00AD5968" w:rsidRPr="00180598" w:rsidRDefault="00AD5968" w:rsidP="00B24A9A">
            <w:pPr>
              <w:rPr>
                <w:rFonts w:cs="Arial"/>
                <w:sz w:val="22"/>
                <w:szCs w:val="22"/>
              </w:rPr>
            </w:pPr>
            <w:r w:rsidRPr="00180598">
              <w:rPr>
                <w:rFonts w:cs="Arial"/>
                <w:sz w:val="22"/>
                <w:szCs w:val="22"/>
              </w:rPr>
              <w:t>DG</w:t>
            </w:r>
          </w:p>
        </w:tc>
        <w:tc>
          <w:tcPr>
            <w:tcW w:w="2011" w:type="dxa"/>
          </w:tcPr>
          <w:p w14:paraId="157449D7" w14:textId="77777777" w:rsidR="00AD5968" w:rsidRPr="00180598" w:rsidRDefault="00AD5968" w:rsidP="00B24A9A">
            <w:pPr>
              <w:rPr>
                <w:rFonts w:cs="Arial"/>
                <w:sz w:val="22"/>
                <w:szCs w:val="22"/>
              </w:rPr>
            </w:pPr>
            <w:r w:rsidRPr="00180598">
              <w:rPr>
                <w:rFonts w:cs="Arial"/>
                <w:sz w:val="22"/>
                <w:szCs w:val="22"/>
              </w:rPr>
              <w:t>DG905CPR003-CPR2</w:t>
            </w:r>
          </w:p>
        </w:tc>
        <w:tc>
          <w:tcPr>
            <w:tcW w:w="2011" w:type="dxa"/>
          </w:tcPr>
          <w:p w14:paraId="294167AB" w14:textId="77777777" w:rsidR="00AD5968" w:rsidRPr="00180598" w:rsidRDefault="00AD5968" w:rsidP="00B24A9A">
            <w:pPr>
              <w:rPr>
                <w:rFonts w:cs="Arial"/>
                <w:sz w:val="22"/>
                <w:szCs w:val="22"/>
              </w:rPr>
            </w:pPr>
            <w:r w:rsidRPr="00180598">
              <w:rPr>
                <w:rFonts w:cs="Arial"/>
                <w:sz w:val="22"/>
                <w:szCs w:val="22"/>
              </w:rPr>
              <w:t>QR-25 MODEL 350</w:t>
            </w:r>
          </w:p>
        </w:tc>
        <w:tc>
          <w:tcPr>
            <w:tcW w:w="2300" w:type="dxa"/>
          </w:tcPr>
          <w:p w14:paraId="4D32C531" w14:textId="77777777" w:rsidR="00AD5968" w:rsidRPr="00180598" w:rsidRDefault="00AD5968" w:rsidP="00B24A9A">
            <w:pPr>
              <w:rPr>
                <w:rFonts w:cs="Arial"/>
                <w:sz w:val="22"/>
                <w:szCs w:val="22"/>
              </w:rPr>
            </w:pPr>
            <w:r w:rsidRPr="00180598">
              <w:rPr>
                <w:rFonts w:cs="Arial"/>
                <w:sz w:val="22"/>
                <w:szCs w:val="22"/>
              </w:rPr>
              <w:t>QB1010140062</w:t>
            </w:r>
          </w:p>
        </w:tc>
        <w:tc>
          <w:tcPr>
            <w:tcW w:w="2297" w:type="dxa"/>
          </w:tcPr>
          <w:p w14:paraId="2FC3B9E0" w14:textId="77777777" w:rsidR="00AD5968" w:rsidRPr="00180598" w:rsidRDefault="00AD5968" w:rsidP="00B24A9A">
            <w:pPr>
              <w:rPr>
                <w:rFonts w:cs="Arial"/>
                <w:sz w:val="22"/>
                <w:szCs w:val="22"/>
              </w:rPr>
            </w:pPr>
          </w:p>
        </w:tc>
      </w:tr>
      <w:tr w:rsidR="00AD5968" w:rsidRPr="00180598" w14:paraId="7BD3CD7F" w14:textId="77777777" w:rsidTr="0030589E">
        <w:trPr>
          <w:trHeight w:val="561"/>
          <w:jc w:val="center"/>
        </w:trPr>
        <w:tc>
          <w:tcPr>
            <w:tcW w:w="863" w:type="dxa"/>
            <w:tcBorders>
              <w:left w:val="single" w:sz="4" w:space="0" w:color="auto"/>
            </w:tcBorders>
          </w:tcPr>
          <w:p w14:paraId="63690E6E" w14:textId="77777777" w:rsidR="00AD5968" w:rsidRPr="00180598" w:rsidRDefault="00AD5968" w:rsidP="00B24A9A">
            <w:pPr>
              <w:rPr>
                <w:rFonts w:cs="Arial"/>
                <w:sz w:val="22"/>
                <w:szCs w:val="22"/>
              </w:rPr>
            </w:pPr>
            <w:r w:rsidRPr="00180598">
              <w:rPr>
                <w:rFonts w:cs="Arial"/>
                <w:sz w:val="22"/>
                <w:szCs w:val="22"/>
              </w:rPr>
              <w:t>7</w:t>
            </w:r>
          </w:p>
        </w:tc>
        <w:tc>
          <w:tcPr>
            <w:tcW w:w="1013" w:type="dxa"/>
            <w:tcBorders>
              <w:left w:val="single" w:sz="4" w:space="0" w:color="auto"/>
            </w:tcBorders>
          </w:tcPr>
          <w:p w14:paraId="505B8115" w14:textId="77777777" w:rsidR="00AD5968" w:rsidRPr="00180598" w:rsidRDefault="00AD5968" w:rsidP="00B24A9A">
            <w:pPr>
              <w:rPr>
                <w:rFonts w:cs="Arial"/>
                <w:sz w:val="22"/>
                <w:szCs w:val="22"/>
              </w:rPr>
            </w:pPr>
            <w:r w:rsidRPr="00180598">
              <w:rPr>
                <w:rFonts w:cs="Arial"/>
                <w:sz w:val="22"/>
                <w:szCs w:val="22"/>
              </w:rPr>
              <w:t>DG</w:t>
            </w:r>
          </w:p>
        </w:tc>
        <w:tc>
          <w:tcPr>
            <w:tcW w:w="2011" w:type="dxa"/>
          </w:tcPr>
          <w:p w14:paraId="6173DB6B" w14:textId="77777777" w:rsidR="00AD5968" w:rsidRPr="00180598" w:rsidRDefault="00AD5968" w:rsidP="00B24A9A">
            <w:pPr>
              <w:rPr>
                <w:rFonts w:cs="Arial"/>
                <w:sz w:val="22"/>
                <w:szCs w:val="22"/>
              </w:rPr>
            </w:pPr>
            <w:r w:rsidRPr="00180598">
              <w:rPr>
                <w:rFonts w:cs="Arial"/>
                <w:sz w:val="22"/>
                <w:szCs w:val="22"/>
              </w:rPr>
              <w:t>DG905CPR003-CPR3</w:t>
            </w:r>
          </w:p>
        </w:tc>
        <w:tc>
          <w:tcPr>
            <w:tcW w:w="2011" w:type="dxa"/>
          </w:tcPr>
          <w:p w14:paraId="34B57B14" w14:textId="77777777" w:rsidR="00AD5968" w:rsidRPr="00180598" w:rsidRDefault="00AD5968" w:rsidP="00B24A9A">
            <w:pPr>
              <w:rPr>
                <w:rFonts w:cs="Arial"/>
                <w:sz w:val="22"/>
                <w:szCs w:val="22"/>
              </w:rPr>
            </w:pPr>
            <w:r w:rsidRPr="00180598">
              <w:rPr>
                <w:rFonts w:cs="Arial"/>
                <w:sz w:val="22"/>
                <w:szCs w:val="22"/>
              </w:rPr>
              <w:t>QR-25 MODEL 350</w:t>
            </w:r>
          </w:p>
        </w:tc>
        <w:tc>
          <w:tcPr>
            <w:tcW w:w="2300" w:type="dxa"/>
          </w:tcPr>
          <w:p w14:paraId="313F74A0" w14:textId="77777777" w:rsidR="00AD5968" w:rsidRPr="00180598" w:rsidRDefault="00AD5968" w:rsidP="00B24A9A">
            <w:pPr>
              <w:rPr>
                <w:rFonts w:cs="Arial"/>
                <w:sz w:val="22"/>
                <w:szCs w:val="22"/>
              </w:rPr>
            </w:pPr>
            <w:r w:rsidRPr="00180598">
              <w:rPr>
                <w:rFonts w:cs="Arial"/>
                <w:sz w:val="22"/>
                <w:szCs w:val="22"/>
              </w:rPr>
              <w:t>QB1010140061</w:t>
            </w:r>
          </w:p>
        </w:tc>
        <w:tc>
          <w:tcPr>
            <w:tcW w:w="2297" w:type="dxa"/>
          </w:tcPr>
          <w:p w14:paraId="6A69E71A" w14:textId="77777777" w:rsidR="00AD5968" w:rsidRPr="00180598" w:rsidRDefault="00AD5968" w:rsidP="00B24A9A">
            <w:pPr>
              <w:rPr>
                <w:rFonts w:cs="Arial"/>
                <w:sz w:val="22"/>
                <w:szCs w:val="22"/>
              </w:rPr>
            </w:pPr>
          </w:p>
        </w:tc>
      </w:tr>
      <w:tr w:rsidR="00AD5968" w:rsidRPr="00180598" w14:paraId="729ED653" w14:textId="77777777" w:rsidTr="0030589E">
        <w:trPr>
          <w:trHeight w:val="533"/>
          <w:jc w:val="center"/>
        </w:trPr>
        <w:tc>
          <w:tcPr>
            <w:tcW w:w="8201" w:type="dxa"/>
            <w:gridSpan w:val="5"/>
            <w:tcBorders>
              <w:top w:val="double" w:sz="4" w:space="0" w:color="auto"/>
              <w:left w:val="single" w:sz="4" w:space="0" w:color="auto"/>
              <w:bottom w:val="single" w:sz="12" w:space="0" w:color="auto"/>
              <w:right w:val="single" w:sz="8" w:space="0" w:color="auto"/>
            </w:tcBorders>
          </w:tcPr>
          <w:p w14:paraId="077F8769" w14:textId="64CFBFE0" w:rsidR="00AD5968" w:rsidRPr="008B4BE1" w:rsidRDefault="00F43CC9" w:rsidP="00B24A9A">
            <w:pPr>
              <w:jc w:val="right"/>
              <w:rPr>
                <w:rFonts w:cs="Arial"/>
                <w:b/>
                <w:bCs/>
                <w:sz w:val="22"/>
                <w:szCs w:val="22"/>
              </w:rPr>
            </w:pPr>
            <w:r w:rsidRPr="008B4BE1">
              <w:rPr>
                <w:rFonts w:cs="Arial"/>
                <w:b/>
                <w:bCs/>
                <w:sz w:val="22"/>
                <w:szCs w:val="22"/>
              </w:rPr>
              <w:t xml:space="preserve">7.2.A </w:t>
            </w:r>
            <w:r w:rsidR="001F2DBC">
              <w:rPr>
                <w:rFonts w:cs="Arial"/>
                <w:b/>
                <w:bCs/>
                <w:sz w:val="22"/>
                <w:szCs w:val="22"/>
              </w:rPr>
              <w:t>–</w:t>
            </w:r>
            <w:r w:rsidRPr="008B4BE1">
              <w:rPr>
                <w:rFonts w:cs="Arial"/>
                <w:b/>
                <w:bCs/>
                <w:sz w:val="22"/>
                <w:szCs w:val="22"/>
              </w:rPr>
              <w:t xml:space="preserve"> </w:t>
            </w:r>
            <w:r w:rsidR="00AD5968" w:rsidRPr="008B4BE1">
              <w:rPr>
                <w:rFonts w:cs="Arial"/>
                <w:b/>
                <w:bCs/>
                <w:sz w:val="22"/>
                <w:szCs w:val="22"/>
              </w:rPr>
              <w:t>TOTAL</w:t>
            </w:r>
            <w:r w:rsidR="001F2DBC">
              <w:rPr>
                <w:rFonts w:cs="Arial"/>
                <w:b/>
                <w:bCs/>
                <w:sz w:val="22"/>
                <w:szCs w:val="22"/>
              </w:rPr>
              <w:t xml:space="preserve"> EUR</w:t>
            </w:r>
            <w:r w:rsidR="00AD5968" w:rsidRPr="008B4BE1">
              <w:rPr>
                <w:rFonts w:cs="Arial"/>
                <w:b/>
                <w:bCs/>
                <w:sz w:val="22"/>
                <w:szCs w:val="22"/>
              </w:rPr>
              <w:t>:</w:t>
            </w:r>
          </w:p>
        </w:tc>
        <w:tc>
          <w:tcPr>
            <w:tcW w:w="2297" w:type="dxa"/>
            <w:tcBorders>
              <w:top w:val="double" w:sz="4" w:space="0" w:color="auto"/>
              <w:left w:val="single" w:sz="8" w:space="0" w:color="auto"/>
              <w:bottom w:val="single" w:sz="12" w:space="0" w:color="auto"/>
              <w:right w:val="single" w:sz="8" w:space="0" w:color="auto"/>
            </w:tcBorders>
          </w:tcPr>
          <w:p w14:paraId="427A8DCD" w14:textId="77777777" w:rsidR="00AD5968" w:rsidRPr="00180598" w:rsidRDefault="00AD5968" w:rsidP="00B24A9A">
            <w:pPr>
              <w:rPr>
                <w:rFonts w:cs="Arial"/>
                <w:sz w:val="22"/>
                <w:szCs w:val="22"/>
              </w:rPr>
            </w:pPr>
          </w:p>
        </w:tc>
      </w:tr>
    </w:tbl>
    <w:p w14:paraId="52911AB9" w14:textId="77777777" w:rsidR="00AD5968" w:rsidRPr="00180598" w:rsidRDefault="00AD5968" w:rsidP="00AD5968">
      <w:pPr>
        <w:autoSpaceDE w:val="0"/>
        <w:autoSpaceDN w:val="0"/>
        <w:adjustRightInd w:val="0"/>
        <w:rPr>
          <w:rFonts w:cs="Arial"/>
          <w:b/>
          <w:sz w:val="22"/>
          <w:szCs w:val="22"/>
        </w:rPr>
      </w:pPr>
    </w:p>
    <w:p w14:paraId="59E2A1D7" w14:textId="77777777" w:rsidR="00AD5968" w:rsidRPr="00180598" w:rsidRDefault="00AD5968" w:rsidP="00AD5968">
      <w:pPr>
        <w:pStyle w:val="Odstavekseznama"/>
        <w:widowControl w:val="0"/>
        <w:numPr>
          <w:ilvl w:val="0"/>
          <w:numId w:val="37"/>
        </w:numPr>
        <w:tabs>
          <w:tab w:val="clear" w:pos="1418"/>
        </w:tabs>
        <w:autoSpaceDE w:val="0"/>
        <w:autoSpaceDN w:val="0"/>
        <w:adjustRightInd w:val="0"/>
        <w:jc w:val="left"/>
        <w:rPr>
          <w:rFonts w:ascii="Arial" w:hAnsi="Arial" w:cs="Arial"/>
          <w:b/>
        </w:rPr>
      </w:pPr>
      <w:r w:rsidRPr="00180598">
        <w:rPr>
          <w:rFonts w:ascii="Arial" w:hAnsi="Arial" w:cs="Arial"/>
          <w:b/>
        </w:rPr>
        <w:t>FIXED PART per Technical Specification to carry out the preventive and corrective work on diesel engines, compressors and gearbox during Outage 2027  No. IN 8261003:</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999"/>
        <w:gridCol w:w="1938"/>
        <w:gridCol w:w="2034"/>
        <w:gridCol w:w="2251"/>
        <w:gridCol w:w="2256"/>
      </w:tblGrid>
      <w:tr w:rsidR="00AD5968" w:rsidRPr="00180598" w14:paraId="3BB83763" w14:textId="77777777" w:rsidTr="0030589E">
        <w:trPr>
          <w:trHeight w:val="56"/>
          <w:jc w:val="center"/>
        </w:trPr>
        <w:tc>
          <w:tcPr>
            <w:tcW w:w="729" w:type="dxa"/>
            <w:tcBorders>
              <w:top w:val="single" w:sz="4" w:space="0" w:color="auto"/>
              <w:left w:val="single" w:sz="4" w:space="0" w:color="auto"/>
            </w:tcBorders>
          </w:tcPr>
          <w:p w14:paraId="66679024" w14:textId="77777777" w:rsidR="00AD5968" w:rsidRPr="00180598" w:rsidRDefault="00AD5968" w:rsidP="00B24A9A">
            <w:pPr>
              <w:rPr>
                <w:rFonts w:cs="Arial"/>
                <w:b/>
                <w:bCs/>
                <w:sz w:val="22"/>
                <w:szCs w:val="22"/>
              </w:rPr>
            </w:pPr>
            <w:r w:rsidRPr="00180598">
              <w:rPr>
                <w:rFonts w:cs="Arial"/>
                <w:b/>
                <w:bCs/>
                <w:sz w:val="22"/>
                <w:szCs w:val="22"/>
              </w:rPr>
              <w:t>Item</w:t>
            </w:r>
          </w:p>
        </w:tc>
        <w:tc>
          <w:tcPr>
            <w:tcW w:w="954" w:type="dxa"/>
            <w:tcBorders>
              <w:top w:val="single" w:sz="4" w:space="0" w:color="auto"/>
              <w:left w:val="single" w:sz="4" w:space="0" w:color="auto"/>
            </w:tcBorders>
          </w:tcPr>
          <w:p w14:paraId="2E11A985" w14:textId="77777777" w:rsidR="00AD5968" w:rsidRPr="00180598" w:rsidRDefault="00AD5968" w:rsidP="00B24A9A">
            <w:pPr>
              <w:rPr>
                <w:rFonts w:cs="Arial"/>
                <w:b/>
                <w:bCs/>
                <w:sz w:val="22"/>
                <w:szCs w:val="22"/>
              </w:rPr>
            </w:pPr>
            <w:r w:rsidRPr="00180598">
              <w:rPr>
                <w:rFonts w:cs="Arial"/>
                <w:b/>
                <w:bCs/>
                <w:sz w:val="22"/>
                <w:szCs w:val="22"/>
              </w:rPr>
              <w:t>System</w:t>
            </w:r>
          </w:p>
          <w:p w14:paraId="76A11121" w14:textId="77777777" w:rsidR="00AD5968" w:rsidRPr="00180598" w:rsidRDefault="00AD5968" w:rsidP="00B24A9A">
            <w:pPr>
              <w:rPr>
                <w:rFonts w:cs="Arial"/>
                <w:b/>
                <w:bCs/>
                <w:sz w:val="22"/>
                <w:szCs w:val="22"/>
              </w:rPr>
            </w:pPr>
          </w:p>
        </w:tc>
        <w:tc>
          <w:tcPr>
            <w:tcW w:w="1940" w:type="dxa"/>
            <w:tcBorders>
              <w:top w:val="single" w:sz="4" w:space="0" w:color="auto"/>
            </w:tcBorders>
          </w:tcPr>
          <w:p w14:paraId="1C1B1993" w14:textId="77777777" w:rsidR="00AD5968" w:rsidRPr="00180598" w:rsidRDefault="00AD5968" w:rsidP="00B24A9A">
            <w:pPr>
              <w:rPr>
                <w:rFonts w:cs="Arial"/>
                <w:b/>
                <w:bCs/>
                <w:sz w:val="22"/>
                <w:szCs w:val="22"/>
              </w:rPr>
            </w:pPr>
            <w:r w:rsidRPr="00180598">
              <w:rPr>
                <w:rFonts w:cs="Arial"/>
                <w:b/>
                <w:bCs/>
                <w:sz w:val="22"/>
                <w:szCs w:val="22"/>
              </w:rPr>
              <w:t>Equip. No</w:t>
            </w:r>
          </w:p>
          <w:p w14:paraId="56B0D62C" w14:textId="77777777" w:rsidR="00AD5968" w:rsidRPr="00180598" w:rsidRDefault="00AD5968" w:rsidP="00B24A9A">
            <w:pPr>
              <w:rPr>
                <w:rFonts w:cs="Arial"/>
                <w:b/>
                <w:bCs/>
                <w:sz w:val="22"/>
                <w:szCs w:val="22"/>
              </w:rPr>
            </w:pPr>
          </w:p>
        </w:tc>
        <w:tc>
          <w:tcPr>
            <w:tcW w:w="2048" w:type="dxa"/>
            <w:tcBorders>
              <w:top w:val="single" w:sz="4" w:space="0" w:color="auto"/>
            </w:tcBorders>
          </w:tcPr>
          <w:p w14:paraId="5915318C" w14:textId="77777777" w:rsidR="00AD5968" w:rsidRPr="00180598" w:rsidRDefault="00AD5968" w:rsidP="00B24A9A">
            <w:pPr>
              <w:rPr>
                <w:rFonts w:cs="Arial"/>
                <w:b/>
                <w:bCs/>
                <w:sz w:val="22"/>
                <w:szCs w:val="22"/>
              </w:rPr>
            </w:pPr>
            <w:r w:rsidRPr="00180598">
              <w:rPr>
                <w:rFonts w:cs="Arial"/>
                <w:b/>
                <w:bCs/>
                <w:sz w:val="22"/>
                <w:szCs w:val="22"/>
              </w:rPr>
              <w:t>Model</w:t>
            </w:r>
          </w:p>
        </w:tc>
        <w:tc>
          <w:tcPr>
            <w:tcW w:w="2268" w:type="dxa"/>
            <w:tcBorders>
              <w:top w:val="single" w:sz="4" w:space="0" w:color="auto"/>
            </w:tcBorders>
          </w:tcPr>
          <w:p w14:paraId="1D1AA05A" w14:textId="77777777" w:rsidR="00AD5968" w:rsidRPr="00180598" w:rsidRDefault="00AD5968" w:rsidP="00B24A9A">
            <w:pPr>
              <w:rPr>
                <w:rFonts w:cs="Arial"/>
                <w:b/>
                <w:bCs/>
                <w:sz w:val="22"/>
                <w:szCs w:val="22"/>
              </w:rPr>
            </w:pPr>
            <w:r w:rsidRPr="00180598">
              <w:rPr>
                <w:rFonts w:cs="Arial"/>
                <w:b/>
                <w:bCs/>
                <w:sz w:val="22"/>
                <w:szCs w:val="22"/>
              </w:rPr>
              <w:t>Serial No.</w:t>
            </w:r>
          </w:p>
        </w:tc>
        <w:tc>
          <w:tcPr>
            <w:tcW w:w="2268" w:type="dxa"/>
            <w:tcBorders>
              <w:top w:val="single" w:sz="4" w:space="0" w:color="auto"/>
            </w:tcBorders>
          </w:tcPr>
          <w:p w14:paraId="21866407" w14:textId="3944CAA7" w:rsidR="00AD5968" w:rsidRPr="00180598" w:rsidRDefault="00AD5968" w:rsidP="00B24A9A">
            <w:pPr>
              <w:rPr>
                <w:rFonts w:cs="Arial"/>
                <w:b/>
                <w:bCs/>
                <w:sz w:val="22"/>
                <w:szCs w:val="22"/>
              </w:rPr>
            </w:pPr>
            <w:r w:rsidRPr="00180598">
              <w:rPr>
                <w:rFonts w:cs="Arial"/>
                <w:b/>
                <w:bCs/>
                <w:sz w:val="22"/>
                <w:szCs w:val="22"/>
              </w:rPr>
              <w:t xml:space="preserve">Fixed Price of maintenance service per equipment / EUR </w:t>
            </w:r>
          </w:p>
        </w:tc>
      </w:tr>
      <w:tr w:rsidR="00AD5968" w:rsidRPr="00180598" w14:paraId="49B84425" w14:textId="77777777" w:rsidTr="0030589E">
        <w:trPr>
          <w:trHeight w:val="608"/>
          <w:jc w:val="center"/>
        </w:trPr>
        <w:tc>
          <w:tcPr>
            <w:tcW w:w="729" w:type="dxa"/>
            <w:tcBorders>
              <w:top w:val="single" w:sz="4" w:space="0" w:color="auto"/>
              <w:left w:val="single" w:sz="4" w:space="0" w:color="auto"/>
            </w:tcBorders>
          </w:tcPr>
          <w:p w14:paraId="25319873" w14:textId="77777777" w:rsidR="00AD5968" w:rsidRPr="00180598" w:rsidRDefault="00AD5968" w:rsidP="00B24A9A">
            <w:pPr>
              <w:rPr>
                <w:rFonts w:cs="Arial"/>
                <w:sz w:val="22"/>
                <w:szCs w:val="22"/>
              </w:rPr>
            </w:pPr>
            <w:r w:rsidRPr="00180598">
              <w:rPr>
                <w:rFonts w:cs="Arial"/>
                <w:sz w:val="22"/>
                <w:szCs w:val="22"/>
              </w:rPr>
              <w:t>1</w:t>
            </w:r>
          </w:p>
        </w:tc>
        <w:tc>
          <w:tcPr>
            <w:tcW w:w="954" w:type="dxa"/>
            <w:tcBorders>
              <w:top w:val="single" w:sz="4" w:space="0" w:color="auto"/>
              <w:left w:val="single" w:sz="4" w:space="0" w:color="auto"/>
            </w:tcBorders>
          </w:tcPr>
          <w:p w14:paraId="7AB23230" w14:textId="77777777" w:rsidR="00AD5968" w:rsidRPr="00180598" w:rsidRDefault="00AD5968" w:rsidP="00B24A9A">
            <w:pPr>
              <w:rPr>
                <w:rFonts w:cs="Arial"/>
                <w:sz w:val="22"/>
                <w:szCs w:val="22"/>
              </w:rPr>
            </w:pPr>
            <w:r w:rsidRPr="00180598">
              <w:rPr>
                <w:rFonts w:cs="Arial"/>
                <w:sz w:val="22"/>
                <w:szCs w:val="22"/>
              </w:rPr>
              <w:t>DG</w:t>
            </w:r>
          </w:p>
        </w:tc>
        <w:tc>
          <w:tcPr>
            <w:tcW w:w="1940" w:type="dxa"/>
            <w:tcBorders>
              <w:top w:val="single" w:sz="4" w:space="0" w:color="auto"/>
            </w:tcBorders>
          </w:tcPr>
          <w:p w14:paraId="213C6768" w14:textId="77777777" w:rsidR="00AD5968" w:rsidRPr="00180598" w:rsidRDefault="00AD5968" w:rsidP="00B24A9A">
            <w:pPr>
              <w:rPr>
                <w:rFonts w:cs="Arial"/>
                <w:sz w:val="22"/>
                <w:szCs w:val="22"/>
              </w:rPr>
            </w:pPr>
            <w:r w:rsidRPr="00180598">
              <w:rPr>
                <w:rFonts w:cs="Arial"/>
                <w:sz w:val="22"/>
                <w:szCs w:val="22"/>
              </w:rPr>
              <w:t>DG107DSL-001</w:t>
            </w:r>
          </w:p>
        </w:tc>
        <w:tc>
          <w:tcPr>
            <w:tcW w:w="2048" w:type="dxa"/>
            <w:tcBorders>
              <w:top w:val="single" w:sz="4" w:space="0" w:color="auto"/>
            </w:tcBorders>
          </w:tcPr>
          <w:p w14:paraId="2557BFF3" w14:textId="77777777" w:rsidR="00AD5968" w:rsidRPr="00180598" w:rsidRDefault="00AD5968" w:rsidP="00B24A9A">
            <w:pPr>
              <w:rPr>
                <w:rFonts w:cs="Arial"/>
                <w:sz w:val="22"/>
                <w:szCs w:val="22"/>
              </w:rPr>
            </w:pPr>
            <w:r w:rsidRPr="00180598">
              <w:rPr>
                <w:rFonts w:cs="Arial"/>
                <w:sz w:val="22"/>
                <w:szCs w:val="22"/>
              </w:rPr>
              <w:t>TANDEM 16-645E4</w:t>
            </w:r>
          </w:p>
        </w:tc>
        <w:tc>
          <w:tcPr>
            <w:tcW w:w="2268" w:type="dxa"/>
            <w:tcBorders>
              <w:top w:val="single" w:sz="4" w:space="0" w:color="auto"/>
            </w:tcBorders>
          </w:tcPr>
          <w:p w14:paraId="326B857A" w14:textId="77777777" w:rsidR="00AD5968" w:rsidRPr="00180598" w:rsidRDefault="00AD5968" w:rsidP="00B24A9A">
            <w:pPr>
              <w:rPr>
                <w:rFonts w:cs="Arial"/>
                <w:sz w:val="22"/>
                <w:szCs w:val="22"/>
              </w:rPr>
            </w:pPr>
            <w:r w:rsidRPr="00180598">
              <w:rPr>
                <w:rFonts w:cs="Arial"/>
                <w:sz w:val="22"/>
                <w:szCs w:val="22"/>
              </w:rPr>
              <w:t xml:space="preserve">76-H1-1033, </w:t>
            </w:r>
          </w:p>
          <w:p w14:paraId="61EC55A3" w14:textId="77777777" w:rsidR="00AD5968" w:rsidRPr="00180598" w:rsidRDefault="00AD5968" w:rsidP="00B24A9A">
            <w:pPr>
              <w:rPr>
                <w:rFonts w:cs="Arial"/>
                <w:sz w:val="22"/>
                <w:szCs w:val="22"/>
              </w:rPr>
            </w:pPr>
            <w:r w:rsidRPr="00180598">
              <w:rPr>
                <w:rFonts w:cs="Arial"/>
                <w:sz w:val="22"/>
                <w:szCs w:val="22"/>
              </w:rPr>
              <w:t>76-J1-1086</w:t>
            </w:r>
          </w:p>
        </w:tc>
        <w:tc>
          <w:tcPr>
            <w:tcW w:w="2268" w:type="dxa"/>
            <w:tcBorders>
              <w:top w:val="single" w:sz="4" w:space="0" w:color="auto"/>
            </w:tcBorders>
          </w:tcPr>
          <w:p w14:paraId="429E3085" w14:textId="77777777" w:rsidR="00AD5968" w:rsidRPr="00180598" w:rsidRDefault="00AD5968" w:rsidP="00B24A9A">
            <w:pPr>
              <w:rPr>
                <w:rFonts w:cs="Arial"/>
                <w:sz w:val="22"/>
                <w:szCs w:val="22"/>
              </w:rPr>
            </w:pPr>
          </w:p>
        </w:tc>
      </w:tr>
      <w:tr w:rsidR="00AD5968" w:rsidRPr="00180598" w14:paraId="43D50F33" w14:textId="77777777" w:rsidTr="0030589E">
        <w:trPr>
          <w:trHeight w:val="627"/>
          <w:jc w:val="center"/>
        </w:trPr>
        <w:tc>
          <w:tcPr>
            <w:tcW w:w="729" w:type="dxa"/>
            <w:tcBorders>
              <w:top w:val="single" w:sz="4" w:space="0" w:color="auto"/>
              <w:left w:val="single" w:sz="4" w:space="0" w:color="auto"/>
            </w:tcBorders>
          </w:tcPr>
          <w:p w14:paraId="3D1B1383" w14:textId="77777777" w:rsidR="00AD5968" w:rsidRPr="00180598" w:rsidRDefault="00AD5968" w:rsidP="00B24A9A">
            <w:pPr>
              <w:rPr>
                <w:rFonts w:cs="Arial"/>
                <w:sz w:val="22"/>
                <w:szCs w:val="22"/>
              </w:rPr>
            </w:pPr>
            <w:r w:rsidRPr="00180598">
              <w:rPr>
                <w:rFonts w:cs="Arial"/>
                <w:sz w:val="22"/>
                <w:szCs w:val="22"/>
              </w:rPr>
              <w:t>2</w:t>
            </w:r>
          </w:p>
        </w:tc>
        <w:tc>
          <w:tcPr>
            <w:tcW w:w="954" w:type="dxa"/>
            <w:tcBorders>
              <w:top w:val="single" w:sz="4" w:space="0" w:color="auto"/>
              <w:left w:val="single" w:sz="4" w:space="0" w:color="auto"/>
            </w:tcBorders>
          </w:tcPr>
          <w:p w14:paraId="52C85AC9" w14:textId="77777777" w:rsidR="00AD5968" w:rsidRPr="00180598" w:rsidRDefault="00AD5968" w:rsidP="00B24A9A">
            <w:pPr>
              <w:rPr>
                <w:rFonts w:cs="Arial"/>
                <w:sz w:val="22"/>
                <w:szCs w:val="22"/>
              </w:rPr>
            </w:pPr>
            <w:r w:rsidRPr="00180598">
              <w:rPr>
                <w:rFonts w:cs="Arial"/>
                <w:sz w:val="22"/>
                <w:szCs w:val="22"/>
              </w:rPr>
              <w:t>DG</w:t>
            </w:r>
          </w:p>
        </w:tc>
        <w:tc>
          <w:tcPr>
            <w:tcW w:w="1940" w:type="dxa"/>
            <w:tcBorders>
              <w:top w:val="single" w:sz="4" w:space="0" w:color="auto"/>
            </w:tcBorders>
          </w:tcPr>
          <w:p w14:paraId="6B4FB4D2" w14:textId="77777777" w:rsidR="00AD5968" w:rsidRPr="00180598" w:rsidRDefault="00AD5968" w:rsidP="00B24A9A">
            <w:pPr>
              <w:rPr>
                <w:rFonts w:cs="Arial"/>
                <w:sz w:val="22"/>
                <w:szCs w:val="22"/>
              </w:rPr>
            </w:pPr>
            <w:r w:rsidRPr="00180598">
              <w:rPr>
                <w:rFonts w:cs="Arial"/>
                <w:sz w:val="22"/>
                <w:szCs w:val="22"/>
              </w:rPr>
              <w:t>DG107DSL-002</w:t>
            </w:r>
          </w:p>
        </w:tc>
        <w:tc>
          <w:tcPr>
            <w:tcW w:w="2048" w:type="dxa"/>
            <w:tcBorders>
              <w:top w:val="single" w:sz="4" w:space="0" w:color="auto"/>
            </w:tcBorders>
          </w:tcPr>
          <w:p w14:paraId="6BD8DA64" w14:textId="77777777" w:rsidR="00AD5968" w:rsidRPr="00180598" w:rsidRDefault="00AD5968" w:rsidP="00B24A9A">
            <w:pPr>
              <w:rPr>
                <w:rFonts w:cs="Arial"/>
                <w:sz w:val="22"/>
                <w:szCs w:val="22"/>
              </w:rPr>
            </w:pPr>
            <w:r w:rsidRPr="00180598">
              <w:rPr>
                <w:rFonts w:cs="Arial"/>
                <w:sz w:val="22"/>
                <w:szCs w:val="22"/>
              </w:rPr>
              <w:t>TANDEM 16-645E4</w:t>
            </w:r>
          </w:p>
        </w:tc>
        <w:tc>
          <w:tcPr>
            <w:tcW w:w="2268" w:type="dxa"/>
            <w:tcBorders>
              <w:top w:val="single" w:sz="4" w:space="0" w:color="auto"/>
            </w:tcBorders>
          </w:tcPr>
          <w:p w14:paraId="793F2323" w14:textId="77777777" w:rsidR="00AD5968" w:rsidRPr="00180598" w:rsidRDefault="00AD5968" w:rsidP="00B24A9A">
            <w:pPr>
              <w:rPr>
                <w:rFonts w:cs="Arial"/>
                <w:sz w:val="22"/>
                <w:szCs w:val="22"/>
              </w:rPr>
            </w:pPr>
            <w:r w:rsidRPr="00180598">
              <w:rPr>
                <w:rFonts w:cs="Arial"/>
                <w:sz w:val="22"/>
                <w:szCs w:val="22"/>
              </w:rPr>
              <w:t xml:space="preserve">76-J1-1066, </w:t>
            </w:r>
          </w:p>
          <w:p w14:paraId="0633FCD0" w14:textId="77777777" w:rsidR="00AD5968" w:rsidRPr="00180598" w:rsidRDefault="00AD5968" w:rsidP="00B24A9A">
            <w:pPr>
              <w:rPr>
                <w:rFonts w:cs="Arial"/>
                <w:sz w:val="22"/>
                <w:szCs w:val="22"/>
              </w:rPr>
            </w:pPr>
            <w:r w:rsidRPr="00180598">
              <w:rPr>
                <w:rFonts w:cs="Arial"/>
                <w:sz w:val="22"/>
                <w:szCs w:val="22"/>
              </w:rPr>
              <w:t>76-H1-1068</w:t>
            </w:r>
          </w:p>
        </w:tc>
        <w:tc>
          <w:tcPr>
            <w:tcW w:w="2268" w:type="dxa"/>
            <w:tcBorders>
              <w:top w:val="single" w:sz="4" w:space="0" w:color="auto"/>
            </w:tcBorders>
          </w:tcPr>
          <w:p w14:paraId="13767E39" w14:textId="77777777" w:rsidR="00AD5968" w:rsidRPr="00180598" w:rsidRDefault="00AD5968" w:rsidP="00B24A9A">
            <w:pPr>
              <w:rPr>
                <w:rFonts w:cs="Arial"/>
                <w:sz w:val="22"/>
                <w:szCs w:val="22"/>
              </w:rPr>
            </w:pPr>
          </w:p>
        </w:tc>
      </w:tr>
      <w:tr w:rsidR="00AD5968" w:rsidRPr="00180598" w14:paraId="5F3451F5" w14:textId="77777777" w:rsidTr="0030589E">
        <w:trPr>
          <w:trHeight w:val="500"/>
          <w:jc w:val="center"/>
        </w:trPr>
        <w:tc>
          <w:tcPr>
            <w:tcW w:w="729" w:type="dxa"/>
            <w:tcBorders>
              <w:left w:val="single" w:sz="4" w:space="0" w:color="auto"/>
            </w:tcBorders>
          </w:tcPr>
          <w:p w14:paraId="5FB4DDBC" w14:textId="77777777" w:rsidR="00AD5968" w:rsidRPr="00180598" w:rsidRDefault="00AD5968" w:rsidP="00B24A9A">
            <w:pPr>
              <w:rPr>
                <w:rFonts w:cs="Arial"/>
                <w:sz w:val="22"/>
                <w:szCs w:val="22"/>
              </w:rPr>
            </w:pPr>
            <w:r w:rsidRPr="00180598">
              <w:rPr>
                <w:rFonts w:cs="Arial"/>
                <w:sz w:val="22"/>
                <w:szCs w:val="22"/>
              </w:rPr>
              <w:t>3</w:t>
            </w:r>
          </w:p>
        </w:tc>
        <w:tc>
          <w:tcPr>
            <w:tcW w:w="954" w:type="dxa"/>
            <w:tcBorders>
              <w:left w:val="single" w:sz="4" w:space="0" w:color="auto"/>
            </w:tcBorders>
          </w:tcPr>
          <w:p w14:paraId="38AB56B4" w14:textId="77777777" w:rsidR="00AD5968" w:rsidRPr="00180598" w:rsidRDefault="00AD5968" w:rsidP="00B24A9A">
            <w:pPr>
              <w:rPr>
                <w:rFonts w:cs="Arial"/>
                <w:sz w:val="22"/>
                <w:szCs w:val="22"/>
              </w:rPr>
            </w:pPr>
            <w:r w:rsidRPr="00180598">
              <w:rPr>
                <w:rFonts w:cs="Arial"/>
                <w:sz w:val="22"/>
                <w:szCs w:val="22"/>
              </w:rPr>
              <w:t>DG</w:t>
            </w:r>
          </w:p>
        </w:tc>
        <w:tc>
          <w:tcPr>
            <w:tcW w:w="1940" w:type="dxa"/>
          </w:tcPr>
          <w:p w14:paraId="202A1654" w14:textId="77777777" w:rsidR="00AD5968" w:rsidRPr="00180598" w:rsidRDefault="00AD5968" w:rsidP="00B24A9A">
            <w:pPr>
              <w:rPr>
                <w:rFonts w:cs="Arial"/>
                <w:sz w:val="22"/>
                <w:szCs w:val="22"/>
              </w:rPr>
            </w:pPr>
            <w:r w:rsidRPr="00180598">
              <w:rPr>
                <w:rFonts w:cs="Arial"/>
                <w:sz w:val="22"/>
                <w:szCs w:val="22"/>
              </w:rPr>
              <w:t>DG905CPR001-ENG</w:t>
            </w:r>
          </w:p>
        </w:tc>
        <w:tc>
          <w:tcPr>
            <w:tcW w:w="2048" w:type="dxa"/>
          </w:tcPr>
          <w:p w14:paraId="09A74D51" w14:textId="77777777" w:rsidR="00AD5968" w:rsidRPr="00180598" w:rsidRDefault="00AD5968" w:rsidP="00B24A9A">
            <w:pPr>
              <w:rPr>
                <w:rFonts w:cs="Arial"/>
                <w:sz w:val="22"/>
                <w:szCs w:val="22"/>
              </w:rPr>
            </w:pPr>
            <w:r w:rsidRPr="00180598">
              <w:rPr>
                <w:rFonts w:cs="Arial"/>
                <w:sz w:val="22"/>
                <w:szCs w:val="22"/>
              </w:rPr>
              <w:t>L100V6</w:t>
            </w:r>
          </w:p>
        </w:tc>
        <w:tc>
          <w:tcPr>
            <w:tcW w:w="2268" w:type="dxa"/>
          </w:tcPr>
          <w:p w14:paraId="724DC3C3" w14:textId="77777777" w:rsidR="00AD5968" w:rsidRPr="00180598" w:rsidRDefault="00AD5968" w:rsidP="00B24A9A">
            <w:pPr>
              <w:rPr>
                <w:rFonts w:cs="Arial"/>
                <w:sz w:val="22"/>
                <w:szCs w:val="22"/>
              </w:rPr>
            </w:pPr>
            <w:r w:rsidRPr="00180598">
              <w:rPr>
                <w:rFonts w:cs="Arial"/>
                <w:sz w:val="22"/>
                <w:szCs w:val="22"/>
              </w:rPr>
              <w:t>M12874</w:t>
            </w:r>
          </w:p>
        </w:tc>
        <w:tc>
          <w:tcPr>
            <w:tcW w:w="2268" w:type="dxa"/>
          </w:tcPr>
          <w:p w14:paraId="2C5BF78B" w14:textId="77777777" w:rsidR="00AD5968" w:rsidRPr="00180598" w:rsidRDefault="00AD5968" w:rsidP="00B24A9A">
            <w:pPr>
              <w:rPr>
                <w:rFonts w:cs="Arial"/>
                <w:sz w:val="22"/>
                <w:szCs w:val="22"/>
              </w:rPr>
            </w:pPr>
          </w:p>
        </w:tc>
      </w:tr>
      <w:tr w:rsidR="00AD5968" w:rsidRPr="00180598" w14:paraId="524472D2" w14:textId="77777777" w:rsidTr="0030589E">
        <w:trPr>
          <w:trHeight w:val="526"/>
          <w:jc w:val="center"/>
        </w:trPr>
        <w:tc>
          <w:tcPr>
            <w:tcW w:w="729" w:type="dxa"/>
            <w:tcBorders>
              <w:left w:val="single" w:sz="4" w:space="0" w:color="auto"/>
            </w:tcBorders>
          </w:tcPr>
          <w:p w14:paraId="75390243" w14:textId="77777777" w:rsidR="00AD5968" w:rsidRPr="00180598" w:rsidRDefault="00AD5968" w:rsidP="00B24A9A">
            <w:pPr>
              <w:rPr>
                <w:rFonts w:cs="Arial"/>
                <w:sz w:val="22"/>
                <w:szCs w:val="22"/>
              </w:rPr>
            </w:pPr>
            <w:r w:rsidRPr="00180598">
              <w:rPr>
                <w:rFonts w:cs="Arial"/>
                <w:sz w:val="22"/>
                <w:szCs w:val="22"/>
              </w:rPr>
              <w:t>4</w:t>
            </w:r>
          </w:p>
        </w:tc>
        <w:tc>
          <w:tcPr>
            <w:tcW w:w="954" w:type="dxa"/>
            <w:tcBorders>
              <w:left w:val="single" w:sz="4" w:space="0" w:color="auto"/>
            </w:tcBorders>
          </w:tcPr>
          <w:p w14:paraId="2718B183" w14:textId="77777777" w:rsidR="00AD5968" w:rsidRPr="00180598" w:rsidRDefault="00AD5968" w:rsidP="00B24A9A">
            <w:pPr>
              <w:rPr>
                <w:rFonts w:cs="Arial"/>
                <w:sz w:val="22"/>
                <w:szCs w:val="22"/>
              </w:rPr>
            </w:pPr>
            <w:r w:rsidRPr="00180598">
              <w:rPr>
                <w:rFonts w:cs="Arial"/>
                <w:sz w:val="22"/>
                <w:szCs w:val="22"/>
              </w:rPr>
              <w:t>DG</w:t>
            </w:r>
          </w:p>
        </w:tc>
        <w:tc>
          <w:tcPr>
            <w:tcW w:w="1940" w:type="dxa"/>
          </w:tcPr>
          <w:p w14:paraId="795EBB17" w14:textId="77777777" w:rsidR="00AD5968" w:rsidRPr="00180598" w:rsidRDefault="00AD5968" w:rsidP="00B24A9A">
            <w:pPr>
              <w:rPr>
                <w:rFonts w:cs="Arial"/>
                <w:sz w:val="22"/>
                <w:szCs w:val="22"/>
              </w:rPr>
            </w:pPr>
            <w:r w:rsidRPr="00180598">
              <w:rPr>
                <w:rFonts w:cs="Arial"/>
                <w:sz w:val="22"/>
                <w:szCs w:val="22"/>
              </w:rPr>
              <w:t>DG905CPR002-ENG</w:t>
            </w:r>
          </w:p>
        </w:tc>
        <w:tc>
          <w:tcPr>
            <w:tcW w:w="2048" w:type="dxa"/>
          </w:tcPr>
          <w:p w14:paraId="423C4CA7" w14:textId="77777777" w:rsidR="00AD5968" w:rsidRPr="00180598" w:rsidRDefault="00AD5968" w:rsidP="00B24A9A">
            <w:pPr>
              <w:rPr>
                <w:rFonts w:cs="Arial"/>
                <w:sz w:val="22"/>
                <w:szCs w:val="22"/>
              </w:rPr>
            </w:pPr>
            <w:r w:rsidRPr="00180598">
              <w:rPr>
                <w:rFonts w:cs="Arial"/>
                <w:sz w:val="22"/>
                <w:szCs w:val="22"/>
              </w:rPr>
              <w:t>L100V6</w:t>
            </w:r>
          </w:p>
        </w:tc>
        <w:tc>
          <w:tcPr>
            <w:tcW w:w="2268" w:type="dxa"/>
          </w:tcPr>
          <w:p w14:paraId="1E5580B5" w14:textId="77777777" w:rsidR="00AD5968" w:rsidRPr="00180598" w:rsidRDefault="00AD5968" w:rsidP="00B24A9A">
            <w:pPr>
              <w:rPr>
                <w:rFonts w:cs="Arial"/>
                <w:sz w:val="22"/>
                <w:szCs w:val="22"/>
              </w:rPr>
            </w:pPr>
            <w:r w:rsidRPr="00180598">
              <w:rPr>
                <w:rFonts w:cs="Arial"/>
                <w:sz w:val="22"/>
                <w:szCs w:val="22"/>
              </w:rPr>
              <w:t>M12101</w:t>
            </w:r>
          </w:p>
        </w:tc>
        <w:tc>
          <w:tcPr>
            <w:tcW w:w="2268" w:type="dxa"/>
          </w:tcPr>
          <w:p w14:paraId="513751A8" w14:textId="77777777" w:rsidR="00AD5968" w:rsidRPr="00180598" w:rsidRDefault="00AD5968" w:rsidP="00B24A9A">
            <w:pPr>
              <w:rPr>
                <w:rFonts w:cs="Arial"/>
                <w:sz w:val="22"/>
                <w:szCs w:val="22"/>
              </w:rPr>
            </w:pPr>
          </w:p>
        </w:tc>
      </w:tr>
      <w:tr w:rsidR="00AD5968" w:rsidRPr="00180598" w14:paraId="44F40AC7" w14:textId="77777777" w:rsidTr="0030589E">
        <w:trPr>
          <w:trHeight w:val="526"/>
          <w:jc w:val="center"/>
        </w:trPr>
        <w:tc>
          <w:tcPr>
            <w:tcW w:w="729" w:type="dxa"/>
            <w:tcBorders>
              <w:left w:val="single" w:sz="4" w:space="0" w:color="auto"/>
            </w:tcBorders>
          </w:tcPr>
          <w:p w14:paraId="26F5C57F" w14:textId="77777777" w:rsidR="00AD5968" w:rsidRPr="00180598" w:rsidRDefault="00AD5968" w:rsidP="00B24A9A">
            <w:pPr>
              <w:rPr>
                <w:rFonts w:cs="Arial"/>
                <w:sz w:val="22"/>
                <w:szCs w:val="22"/>
              </w:rPr>
            </w:pPr>
            <w:r w:rsidRPr="00180598">
              <w:rPr>
                <w:rFonts w:cs="Arial"/>
                <w:sz w:val="22"/>
                <w:szCs w:val="22"/>
              </w:rPr>
              <w:t>5</w:t>
            </w:r>
          </w:p>
        </w:tc>
        <w:tc>
          <w:tcPr>
            <w:tcW w:w="954" w:type="dxa"/>
            <w:tcBorders>
              <w:left w:val="single" w:sz="4" w:space="0" w:color="auto"/>
            </w:tcBorders>
          </w:tcPr>
          <w:p w14:paraId="3DA65F7F" w14:textId="77777777" w:rsidR="00AD5968" w:rsidRPr="00180598" w:rsidRDefault="00AD5968" w:rsidP="00B24A9A">
            <w:pPr>
              <w:rPr>
                <w:rFonts w:cs="Arial"/>
                <w:sz w:val="22"/>
                <w:szCs w:val="22"/>
              </w:rPr>
            </w:pPr>
            <w:r w:rsidRPr="00180598">
              <w:rPr>
                <w:rFonts w:cs="Arial"/>
                <w:sz w:val="22"/>
                <w:szCs w:val="22"/>
              </w:rPr>
              <w:t>DG</w:t>
            </w:r>
          </w:p>
        </w:tc>
        <w:tc>
          <w:tcPr>
            <w:tcW w:w="1940" w:type="dxa"/>
          </w:tcPr>
          <w:p w14:paraId="32AA541E" w14:textId="77777777" w:rsidR="00AD5968" w:rsidRPr="00180598" w:rsidRDefault="00AD5968" w:rsidP="00B24A9A">
            <w:pPr>
              <w:rPr>
                <w:rFonts w:cs="Arial"/>
                <w:sz w:val="22"/>
                <w:szCs w:val="22"/>
              </w:rPr>
            </w:pPr>
            <w:r w:rsidRPr="00180598">
              <w:rPr>
                <w:rFonts w:cs="Arial"/>
                <w:sz w:val="22"/>
                <w:szCs w:val="22"/>
              </w:rPr>
              <w:t>DG905CPR001-CPR1</w:t>
            </w:r>
          </w:p>
        </w:tc>
        <w:tc>
          <w:tcPr>
            <w:tcW w:w="2048" w:type="dxa"/>
          </w:tcPr>
          <w:p w14:paraId="4B69D997" w14:textId="28CEE327" w:rsidR="00AD5968" w:rsidRPr="00180598" w:rsidRDefault="00AD5968" w:rsidP="00B24A9A">
            <w:pPr>
              <w:rPr>
                <w:rFonts w:cs="Arial"/>
                <w:sz w:val="22"/>
                <w:szCs w:val="22"/>
              </w:rPr>
            </w:pPr>
            <w:r w:rsidRPr="00180598">
              <w:rPr>
                <w:rFonts w:cs="Arial"/>
                <w:sz w:val="22"/>
                <w:szCs w:val="22"/>
              </w:rPr>
              <w:t>325-1</w:t>
            </w:r>
            <w:r w:rsidR="00EC0213">
              <w:rPr>
                <w:rFonts w:cs="Arial"/>
                <w:sz w:val="22"/>
                <w:szCs w:val="22"/>
              </w:rPr>
              <w:t>3</w:t>
            </w:r>
          </w:p>
        </w:tc>
        <w:tc>
          <w:tcPr>
            <w:tcW w:w="2268" w:type="dxa"/>
          </w:tcPr>
          <w:p w14:paraId="36CD55C4" w14:textId="77777777" w:rsidR="00AD5968" w:rsidRPr="00180598" w:rsidRDefault="00AD5968" w:rsidP="00B24A9A">
            <w:pPr>
              <w:rPr>
                <w:rFonts w:cs="Arial"/>
                <w:sz w:val="22"/>
                <w:szCs w:val="22"/>
              </w:rPr>
            </w:pPr>
            <w:r w:rsidRPr="00180598">
              <w:rPr>
                <w:rFonts w:cs="Arial"/>
                <w:sz w:val="22"/>
                <w:szCs w:val="22"/>
              </w:rPr>
              <w:t>938800-L</w:t>
            </w:r>
          </w:p>
        </w:tc>
        <w:tc>
          <w:tcPr>
            <w:tcW w:w="2268" w:type="dxa"/>
          </w:tcPr>
          <w:p w14:paraId="7E6006DB" w14:textId="77777777" w:rsidR="00AD5968" w:rsidRPr="00180598" w:rsidRDefault="00AD5968" w:rsidP="00B24A9A">
            <w:pPr>
              <w:rPr>
                <w:rFonts w:cs="Arial"/>
                <w:sz w:val="22"/>
                <w:szCs w:val="22"/>
              </w:rPr>
            </w:pPr>
          </w:p>
        </w:tc>
      </w:tr>
      <w:tr w:rsidR="00AD5968" w:rsidRPr="00180598" w14:paraId="7DFD99B3" w14:textId="77777777" w:rsidTr="0030589E">
        <w:trPr>
          <w:trHeight w:val="526"/>
          <w:jc w:val="center"/>
        </w:trPr>
        <w:tc>
          <w:tcPr>
            <w:tcW w:w="729" w:type="dxa"/>
            <w:tcBorders>
              <w:left w:val="single" w:sz="4" w:space="0" w:color="auto"/>
            </w:tcBorders>
          </w:tcPr>
          <w:p w14:paraId="614E3AA6" w14:textId="77777777" w:rsidR="00AD5968" w:rsidRPr="00180598" w:rsidRDefault="00AD5968" w:rsidP="00B24A9A">
            <w:pPr>
              <w:rPr>
                <w:rFonts w:cs="Arial"/>
                <w:sz w:val="22"/>
                <w:szCs w:val="22"/>
              </w:rPr>
            </w:pPr>
            <w:r w:rsidRPr="00180598">
              <w:rPr>
                <w:rFonts w:cs="Arial"/>
                <w:sz w:val="22"/>
                <w:szCs w:val="22"/>
              </w:rPr>
              <w:t>6</w:t>
            </w:r>
          </w:p>
        </w:tc>
        <w:tc>
          <w:tcPr>
            <w:tcW w:w="954" w:type="dxa"/>
            <w:tcBorders>
              <w:left w:val="single" w:sz="4" w:space="0" w:color="auto"/>
            </w:tcBorders>
          </w:tcPr>
          <w:p w14:paraId="112CE1A7" w14:textId="77777777" w:rsidR="00AD5968" w:rsidRPr="00180598" w:rsidRDefault="00AD5968" w:rsidP="00B24A9A">
            <w:pPr>
              <w:rPr>
                <w:rFonts w:cs="Arial"/>
                <w:sz w:val="22"/>
                <w:szCs w:val="22"/>
              </w:rPr>
            </w:pPr>
            <w:r w:rsidRPr="00180598">
              <w:rPr>
                <w:rFonts w:cs="Arial"/>
                <w:sz w:val="22"/>
                <w:szCs w:val="22"/>
              </w:rPr>
              <w:t>DG</w:t>
            </w:r>
          </w:p>
        </w:tc>
        <w:tc>
          <w:tcPr>
            <w:tcW w:w="1940" w:type="dxa"/>
          </w:tcPr>
          <w:p w14:paraId="01D97400" w14:textId="77777777" w:rsidR="00AD5968" w:rsidRPr="00180598" w:rsidRDefault="00AD5968" w:rsidP="00B24A9A">
            <w:pPr>
              <w:rPr>
                <w:rFonts w:cs="Arial"/>
                <w:sz w:val="22"/>
                <w:szCs w:val="22"/>
              </w:rPr>
            </w:pPr>
            <w:r w:rsidRPr="00180598">
              <w:rPr>
                <w:rFonts w:cs="Arial"/>
                <w:sz w:val="22"/>
                <w:szCs w:val="22"/>
              </w:rPr>
              <w:t>DG905CPR001-CPR2</w:t>
            </w:r>
          </w:p>
        </w:tc>
        <w:tc>
          <w:tcPr>
            <w:tcW w:w="2048" w:type="dxa"/>
          </w:tcPr>
          <w:p w14:paraId="0E43DD8C" w14:textId="57EFB593" w:rsidR="00AD5968" w:rsidRPr="00180598" w:rsidRDefault="00AD5968" w:rsidP="00B24A9A">
            <w:pPr>
              <w:rPr>
                <w:rFonts w:cs="Arial"/>
                <w:sz w:val="22"/>
                <w:szCs w:val="22"/>
              </w:rPr>
            </w:pPr>
            <w:r w:rsidRPr="00180598">
              <w:rPr>
                <w:rFonts w:cs="Arial"/>
                <w:sz w:val="22"/>
                <w:szCs w:val="22"/>
              </w:rPr>
              <w:t>325-1</w:t>
            </w:r>
            <w:r w:rsidR="00EC0213">
              <w:rPr>
                <w:rFonts w:cs="Arial"/>
                <w:sz w:val="22"/>
                <w:szCs w:val="22"/>
              </w:rPr>
              <w:t>3</w:t>
            </w:r>
          </w:p>
        </w:tc>
        <w:tc>
          <w:tcPr>
            <w:tcW w:w="2268" w:type="dxa"/>
          </w:tcPr>
          <w:p w14:paraId="5C970A85" w14:textId="77777777" w:rsidR="00AD5968" w:rsidRPr="00180598" w:rsidRDefault="00AD5968" w:rsidP="00B24A9A">
            <w:pPr>
              <w:rPr>
                <w:rFonts w:cs="Arial"/>
                <w:sz w:val="22"/>
                <w:szCs w:val="22"/>
              </w:rPr>
            </w:pPr>
            <w:r w:rsidRPr="00180598">
              <w:rPr>
                <w:rFonts w:cs="Arial"/>
                <w:sz w:val="22"/>
                <w:szCs w:val="22"/>
              </w:rPr>
              <w:t>938801-L</w:t>
            </w:r>
          </w:p>
        </w:tc>
        <w:tc>
          <w:tcPr>
            <w:tcW w:w="2268" w:type="dxa"/>
          </w:tcPr>
          <w:p w14:paraId="297B65D0" w14:textId="77777777" w:rsidR="00AD5968" w:rsidRPr="00180598" w:rsidRDefault="00AD5968" w:rsidP="00B24A9A">
            <w:pPr>
              <w:rPr>
                <w:rFonts w:cs="Arial"/>
                <w:sz w:val="22"/>
                <w:szCs w:val="22"/>
              </w:rPr>
            </w:pPr>
          </w:p>
        </w:tc>
      </w:tr>
      <w:tr w:rsidR="00AD5968" w:rsidRPr="00180598" w14:paraId="297C7A37" w14:textId="77777777" w:rsidTr="0030589E">
        <w:trPr>
          <w:trHeight w:val="526"/>
          <w:jc w:val="center"/>
        </w:trPr>
        <w:tc>
          <w:tcPr>
            <w:tcW w:w="729" w:type="dxa"/>
            <w:tcBorders>
              <w:left w:val="single" w:sz="4" w:space="0" w:color="auto"/>
            </w:tcBorders>
          </w:tcPr>
          <w:p w14:paraId="04FE70A0" w14:textId="77777777" w:rsidR="00AD5968" w:rsidRPr="00180598" w:rsidRDefault="00AD5968" w:rsidP="00B24A9A">
            <w:pPr>
              <w:rPr>
                <w:rFonts w:cs="Arial"/>
                <w:sz w:val="22"/>
                <w:szCs w:val="22"/>
              </w:rPr>
            </w:pPr>
            <w:r w:rsidRPr="00180598">
              <w:rPr>
                <w:rFonts w:cs="Arial"/>
                <w:sz w:val="22"/>
                <w:szCs w:val="22"/>
              </w:rPr>
              <w:t>7</w:t>
            </w:r>
          </w:p>
        </w:tc>
        <w:tc>
          <w:tcPr>
            <w:tcW w:w="954" w:type="dxa"/>
            <w:tcBorders>
              <w:left w:val="single" w:sz="4" w:space="0" w:color="auto"/>
            </w:tcBorders>
          </w:tcPr>
          <w:p w14:paraId="303362B2" w14:textId="77777777" w:rsidR="00AD5968" w:rsidRPr="00180598" w:rsidRDefault="00AD5968" w:rsidP="00B24A9A">
            <w:pPr>
              <w:rPr>
                <w:rFonts w:cs="Arial"/>
                <w:sz w:val="22"/>
                <w:szCs w:val="22"/>
              </w:rPr>
            </w:pPr>
            <w:r w:rsidRPr="00180598">
              <w:rPr>
                <w:rFonts w:cs="Arial"/>
                <w:sz w:val="22"/>
                <w:szCs w:val="22"/>
              </w:rPr>
              <w:t>DG</w:t>
            </w:r>
          </w:p>
        </w:tc>
        <w:tc>
          <w:tcPr>
            <w:tcW w:w="1940" w:type="dxa"/>
          </w:tcPr>
          <w:p w14:paraId="3E5E25D3" w14:textId="77777777" w:rsidR="00AD5968" w:rsidRPr="00180598" w:rsidRDefault="00AD5968" w:rsidP="00B24A9A">
            <w:pPr>
              <w:rPr>
                <w:rFonts w:cs="Arial"/>
                <w:sz w:val="22"/>
                <w:szCs w:val="22"/>
              </w:rPr>
            </w:pPr>
            <w:r w:rsidRPr="00180598">
              <w:rPr>
                <w:rFonts w:cs="Arial"/>
                <w:sz w:val="22"/>
                <w:szCs w:val="22"/>
              </w:rPr>
              <w:t>DG905CPR001-CPR3</w:t>
            </w:r>
          </w:p>
        </w:tc>
        <w:tc>
          <w:tcPr>
            <w:tcW w:w="2048" w:type="dxa"/>
          </w:tcPr>
          <w:p w14:paraId="3CDDDD5A" w14:textId="36D509F7" w:rsidR="00AD5968" w:rsidRPr="00180598" w:rsidRDefault="00AD5968" w:rsidP="00B24A9A">
            <w:pPr>
              <w:rPr>
                <w:rFonts w:cs="Arial"/>
                <w:sz w:val="22"/>
                <w:szCs w:val="22"/>
              </w:rPr>
            </w:pPr>
            <w:r w:rsidRPr="00180598">
              <w:rPr>
                <w:rFonts w:cs="Arial"/>
                <w:sz w:val="22"/>
                <w:szCs w:val="22"/>
              </w:rPr>
              <w:t>325-1</w:t>
            </w:r>
            <w:r w:rsidR="00EC0213">
              <w:rPr>
                <w:rFonts w:cs="Arial"/>
                <w:sz w:val="22"/>
                <w:szCs w:val="22"/>
              </w:rPr>
              <w:t>3</w:t>
            </w:r>
          </w:p>
        </w:tc>
        <w:tc>
          <w:tcPr>
            <w:tcW w:w="2268" w:type="dxa"/>
          </w:tcPr>
          <w:p w14:paraId="2681AD66" w14:textId="77777777" w:rsidR="00AD5968" w:rsidRPr="00180598" w:rsidRDefault="00AD5968" w:rsidP="00B24A9A">
            <w:pPr>
              <w:rPr>
                <w:rFonts w:cs="Arial"/>
                <w:sz w:val="22"/>
                <w:szCs w:val="22"/>
              </w:rPr>
            </w:pPr>
            <w:r w:rsidRPr="00180598">
              <w:rPr>
                <w:rFonts w:cs="Arial"/>
                <w:sz w:val="22"/>
                <w:szCs w:val="22"/>
              </w:rPr>
              <w:t>20080509-100</w:t>
            </w:r>
          </w:p>
        </w:tc>
        <w:tc>
          <w:tcPr>
            <w:tcW w:w="2268" w:type="dxa"/>
          </w:tcPr>
          <w:p w14:paraId="57E5E484" w14:textId="77777777" w:rsidR="00AD5968" w:rsidRPr="00180598" w:rsidRDefault="00AD5968" w:rsidP="00B24A9A">
            <w:pPr>
              <w:rPr>
                <w:rFonts w:cs="Arial"/>
                <w:sz w:val="22"/>
                <w:szCs w:val="22"/>
              </w:rPr>
            </w:pPr>
          </w:p>
        </w:tc>
      </w:tr>
      <w:tr w:rsidR="00AD5968" w:rsidRPr="00180598" w14:paraId="5E9C5685" w14:textId="77777777" w:rsidTr="0030589E">
        <w:trPr>
          <w:trHeight w:val="526"/>
          <w:jc w:val="center"/>
        </w:trPr>
        <w:tc>
          <w:tcPr>
            <w:tcW w:w="729" w:type="dxa"/>
            <w:tcBorders>
              <w:left w:val="single" w:sz="4" w:space="0" w:color="auto"/>
            </w:tcBorders>
          </w:tcPr>
          <w:p w14:paraId="276956CA" w14:textId="77777777" w:rsidR="00AD5968" w:rsidRPr="00180598" w:rsidRDefault="00AD5968" w:rsidP="00B24A9A">
            <w:pPr>
              <w:rPr>
                <w:rFonts w:cs="Arial"/>
                <w:sz w:val="22"/>
                <w:szCs w:val="22"/>
              </w:rPr>
            </w:pPr>
            <w:r w:rsidRPr="00180598">
              <w:rPr>
                <w:rFonts w:cs="Arial"/>
                <w:sz w:val="22"/>
                <w:szCs w:val="22"/>
              </w:rPr>
              <w:lastRenderedPageBreak/>
              <w:t>8</w:t>
            </w:r>
          </w:p>
        </w:tc>
        <w:tc>
          <w:tcPr>
            <w:tcW w:w="954" w:type="dxa"/>
            <w:tcBorders>
              <w:left w:val="single" w:sz="4" w:space="0" w:color="auto"/>
            </w:tcBorders>
          </w:tcPr>
          <w:p w14:paraId="0F334FD0" w14:textId="77777777" w:rsidR="00AD5968" w:rsidRPr="00180598" w:rsidRDefault="00AD5968" w:rsidP="00B24A9A">
            <w:pPr>
              <w:rPr>
                <w:rFonts w:cs="Arial"/>
                <w:sz w:val="22"/>
                <w:szCs w:val="22"/>
              </w:rPr>
            </w:pPr>
            <w:r w:rsidRPr="00180598">
              <w:rPr>
                <w:rFonts w:cs="Arial"/>
                <w:sz w:val="22"/>
                <w:szCs w:val="22"/>
              </w:rPr>
              <w:t>DG</w:t>
            </w:r>
          </w:p>
        </w:tc>
        <w:tc>
          <w:tcPr>
            <w:tcW w:w="1940" w:type="dxa"/>
          </w:tcPr>
          <w:p w14:paraId="3E899C87" w14:textId="77777777" w:rsidR="00AD5968" w:rsidRPr="00180598" w:rsidRDefault="00AD5968" w:rsidP="00B24A9A">
            <w:pPr>
              <w:rPr>
                <w:rFonts w:cs="Arial"/>
                <w:sz w:val="22"/>
                <w:szCs w:val="22"/>
              </w:rPr>
            </w:pPr>
            <w:r w:rsidRPr="00180598">
              <w:rPr>
                <w:rFonts w:cs="Arial"/>
                <w:sz w:val="22"/>
                <w:szCs w:val="22"/>
              </w:rPr>
              <w:t>DG905CPR002-CPR1</w:t>
            </w:r>
          </w:p>
        </w:tc>
        <w:tc>
          <w:tcPr>
            <w:tcW w:w="2048" w:type="dxa"/>
          </w:tcPr>
          <w:p w14:paraId="4046C933" w14:textId="7066FC28" w:rsidR="00AD5968" w:rsidRPr="00180598" w:rsidRDefault="00AD5968" w:rsidP="00B24A9A">
            <w:pPr>
              <w:rPr>
                <w:rFonts w:cs="Arial"/>
                <w:sz w:val="22"/>
                <w:szCs w:val="22"/>
              </w:rPr>
            </w:pPr>
            <w:r w:rsidRPr="00180598">
              <w:rPr>
                <w:rFonts w:cs="Arial"/>
                <w:sz w:val="22"/>
                <w:szCs w:val="22"/>
              </w:rPr>
              <w:t>325-1</w:t>
            </w:r>
            <w:r w:rsidR="00EC0213">
              <w:rPr>
                <w:rFonts w:cs="Arial"/>
                <w:sz w:val="22"/>
                <w:szCs w:val="22"/>
              </w:rPr>
              <w:t>3</w:t>
            </w:r>
          </w:p>
        </w:tc>
        <w:tc>
          <w:tcPr>
            <w:tcW w:w="2268" w:type="dxa"/>
          </w:tcPr>
          <w:p w14:paraId="76A1816A" w14:textId="77777777" w:rsidR="00AD5968" w:rsidRPr="00180598" w:rsidRDefault="00AD5968" w:rsidP="00B24A9A">
            <w:pPr>
              <w:rPr>
                <w:rFonts w:cs="Arial"/>
                <w:sz w:val="22"/>
                <w:szCs w:val="22"/>
              </w:rPr>
            </w:pPr>
            <w:r w:rsidRPr="00180598">
              <w:rPr>
                <w:rFonts w:cs="Arial"/>
                <w:sz w:val="22"/>
                <w:szCs w:val="22"/>
              </w:rPr>
              <w:t>938802-L</w:t>
            </w:r>
          </w:p>
        </w:tc>
        <w:tc>
          <w:tcPr>
            <w:tcW w:w="2268" w:type="dxa"/>
          </w:tcPr>
          <w:p w14:paraId="2CEEC22F" w14:textId="77777777" w:rsidR="00AD5968" w:rsidRPr="00180598" w:rsidRDefault="00AD5968" w:rsidP="00B24A9A">
            <w:pPr>
              <w:rPr>
                <w:rFonts w:cs="Arial"/>
                <w:sz w:val="22"/>
                <w:szCs w:val="22"/>
              </w:rPr>
            </w:pPr>
          </w:p>
        </w:tc>
      </w:tr>
      <w:tr w:rsidR="00AD5968" w:rsidRPr="00180598" w14:paraId="76328536" w14:textId="77777777" w:rsidTr="0030589E">
        <w:trPr>
          <w:trHeight w:val="526"/>
          <w:jc w:val="center"/>
        </w:trPr>
        <w:tc>
          <w:tcPr>
            <w:tcW w:w="729" w:type="dxa"/>
            <w:tcBorders>
              <w:left w:val="single" w:sz="4" w:space="0" w:color="auto"/>
            </w:tcBorders>
          </w:tcPr>
          <w:p w14:paraId="2EB0172A" w14:textId="77777777" w:rsidR="00AD5968" w:rsidRPr="00180598" w:rsidRDefault="00AD5968" w:rsidP="00B24A9A">
            <w:pPr>
              <w:rPr>
                <w:rFonts w:cs="Arial"/>
                <w:sz w:val="22"/>
                <w:szCs w:val="22"/>
              </w:rPr>
            </w:pPr>
            <w:r w:rsidRPr="00180598">
              <w:rPr>
                <w:rFonts w:cs="Arial"/>
                <w:sz w:val="22"/>
                <w:szCs w:val="22"/>
              </w:rPr>
              <w:t>9</w:t>
            </w:r>
          </w:p>
        </w:tc>
        <w:tc>
          <w:tcPr>
            <w:tcW w:w="954" w:type="dxa"/>
            <w:tcBorders>
              <w:left w:val="single" w:sz="4" w:space="0" w:color="auto"/>
            </w:tcBorders>
          </w:tcPr>
          <w:p w14:paraId="347580D9" w14:textId="77777777" w:rsidR="00AD5968" w:rsidRPr="00180598" w:rsidRDefault="00AD5968" w:rsidP="00B24A9A">
            <w:pPr>
              <w:rPr>
                <w:rFonts w:cs="Arial"/>
                <w:sz w:val="22"/>
                <w:szCs w:val="22"/>
              </w:rPr>
            </w:pPr>
            <w:r w:rsidRPr="00180598">
              <w:rPr>
                <w:rFonts w:cs="Arial"/>
                <w:sz w:val="22"/>
                <w:szCs w:val="22"/>
              </w:rPr>
              <w:t>DG</w:t>
            </w:r>
          </w:p>
        </w:tc>
        <w:tc>
          <w:tcPr>
            <w:tcW w:w="1940" w:type="dxa"/>
          </w:tcPr>
          <w:p w14:paraId="1ADCCF77" w14:textId="77777777" w:rsidR="00AD5968" w:rsidRPr="00180598" w:rsidRDefault="00AD5968" w:rsidP="00B24A9A">
            <w:pPr>
              <w:rPr>
                <w:rFonts w:cs="Arial"/>
                <w:sz w:val="22"/>
                <w:szCs w:val="22"/>
              </w:rPr>
            </w:pPr>
            <w:r w:rsidRPr="00180598">
              <w:rPr>
                <w:rFonts w:cs="Arial"/>
                <w:sz w:val="22"/>
                <w:szCs w:val="22"/>
              </w:rPr>
              <w:t>DG905CPR002-CPR2</w:t>
            </w:r>
          </w:p>
        </w:tc>
        <w:tc>
          <w:tcPr>
            <w:tcW w:w="2048" w:type="dxa"/>
          </w:tcPr>
          <w:p w14:paraId="240FB869" w14:textId="0B4A127C" w:rsidR="00AD5968" w:rsidRPr="00180598" w:rsidRDefault="00AD5968" w:rsidP="00B24A9A">
            <w:pPr>
              <w:rPr>
                <w:rFonts w:cs="Arial"/>
                <w:sz w:val="22"/>
                <w:szCs w:val="22"/>
              </w:rPr>
            </w:pPr>
            <w:r w:rsidRPr="00180598">
              <w:rPr>
                <w:rFonts w:cs="Arial"/>
                <w:sz w:val="22"/>
                <w:szCs w:val="22"/>
              </w:rPr>
              <w:t>325-1</w:t>
            </w:r>
            <w:r w:rsidR="00EC0213">
              <w:rPr>
                <w:rFonts w:cs="Arial"/>
                <w:sz w:val="22"/>
                <w:szCs w:val="22"/>
              </w:rPr>
              <w:t>3</w:t>
            </w:r>
          </w:p>
        </w:tc>
        <w:tc>
          <w:tcPr>
            <w:tcW w:w="2268" w:type="dxa"/>
          </w:tcPr>
          <w:p w14:paraId="0A22661F" w14:textId="77777777" w:rsidR="00AD5968" w:rsidRPr="00180598" w:rsidRDefault="00AD5968" w:rsidP="00B24A9A">
            <w:pPr>
              <w:rPr>
                <w:rFonts w:cs="Arial"/>
                <w:sz w:val="22"/>
                <w:szCs w:val="22"/>
              </w:rPr>
            </w:pPr>
            <w:r w:rsidRPr="00180598">
              <w:rPr>
                <w:rFonts w:cs="Arial"/>
                <w:sz w:val="22"/>
                <w:szCs w:val="22"/>
              </w:rPr>
              <w:t>938803-L</w:t>
            </w:r>
          </w:p>
        </w:tc>
        <w:tc>
          <w:tcPr>
            <w:tcW w:w="2268" w:type="dxa"/>
          </w:tcPr>
          <w:p w14:paraId="64B45BCC" w14:textId="77777777" w:rsidR="00AD5968" w:rsidRPr="00180598" w:rsidRDefault="00AD5968" w:rsidP="00B24A9A">
            <w:pPr>
              <w:rPr>
                <w:rFonts w:cs="Arial"/>
                <w:sz w:val="22"/>
                <w:szCs w:val="22"/>
              </w:rPr>
            </w:pPr>
          </w:p>
        </w:tc>
      </w:tr>
      <w:tr w:rsidR="00AD5968" w:rsidRPr="00180598" w14:paraId="784F0DB5" w14:textId="77777777" w:rsidTr="0030589E">
        <w:trPr>
          <w:trHeight w:val="526"/>
          <w:jc w:val="center"/>
        </w:trPr>
        <w:tc>
          <w:tcPr>
            <w:tcW w:w="729" w:type="dxa"/>
            <w:tcBorders>
              <w:left w:val="single" w:sz="4" w:space="0" w:color="auto"/>
            </w:tcBorders>
          </w:tcPr>
          <w:p w14:paraId="0B2D5C3C" w14:textId="77777777" w:rsidR="00AD5968" w:rsidRPr="00180598" w:rsidRDefault="00AD5968" w:rsidP="00B24A9A">
            <w:pPr>
              <w:rPr>
                <w:rFonts w:cs="Arial"/>
                <w:sz w:val="22"/>
                <w:szCs w:val="22"/>
              </w:rPr>
            </w:pPr>
            <w:r w:rsidRPr="00180598">
              <w:rPr>
                <w:rFonts w:cs="Arial"/>
                <w:sz w:val="22"/>
                <w:szCs w:val="22"/>
              </w:rPr>
              <w:t>10</w:t>
            </w:r>
          </w:p>
        </w:tc>
        <w:tc>
          <w:tcPr>
            <w:tcW w:w="954" w:type="dxa"/>
            <w:tcBorders>
              <w:left w:val="single" w:sz="4" w:space="0" w:color="auto"/>
            </w:tcBorders>
          </w:tcPr>
          <w:p w14:paraId="663827C3" w14:textId="77777777" w:rsidR="00AD5968" w:rsidRPr="00180598" w:rsidRDefault="00AD5968" w:rsidP="00B24A9A">
            <w:pPr>
              <w:rPr>
                <w:rFonts w:cs="Arial"/>
                <w:sz w:val="22"/>
                <w:szCs w:val="22"/>
              </w:rPr>
            </w:pPr>
            <w:r w:rsidRPr="00180598">
              <w:rPr>
                <w:rFonts w:cs="Arial"/>
                <w:sz w:val="22"/>
                <w:szCs w:val="22"/>
              </w:rPr>
              <w:t>DG</w:t>
            </w:r>
          </w:p>
        </w:tc>
        <w:tc>
          <w:tcPr>
            <w:tcW w:w="1940" w:type="dxa"/>
          </w:tcPr>
          <w:p w14:paraId="135A4600" w14:textId="77777777" w:rsidR="00AD5968" w:rsidRPr="00180598" w:rsidRDefault="00AD5968" w:rsidP="00B24A9A">
            <w:pPr>
              <w:rPr>
                <w:rFonts w:cs="Arial"/>
                <w:sz w:val="22"/>
                <w:szCs w:val="22"/>
              </w:rPr>
            </w:pPr>
            <w:r w:rsidRPr="00180598">
              <w:rPr>
                <w:rFonts w:cs="Arial"/>
                <w:sz w:val="22"/>
                <w:szCs w:val="22"/>
              </w:rPr>
              <w:t>DG905CPR002-CPR3</w:t>
            </w:r>
          </w:p>
        </w:tc>
        <w:tc>
          <w:tcPr>
            <w:tcW w:w="2048" w:type="dxa"/>
          </w:tcPr>
          <w:p w14:paraId="093C1F88" w14:textId="14FF0C16" w:rsidR="00AD5968" w:rsidRPr="00180598" w:rsidRDefault="00AD5968" w:rsidP="00B24A9A">
            <w:pPr>
              <w:rPr>
                <w:rFonts w:cs="Arial"/>
                <w:sz w:val="22"/>
                <w:szCs w:val="22"/>
              </w:rPr>
            </w:pPr>
            <w:r w:rsidRPr="00180598">
              <w:rPr>
                <w:rFonts w:cs="Arial"/>
                <w:sz w:val="22"/>
                <w:szCs w:val="22"/>
              </w:rPr>
              <w:t>325-1</w:t>
            </w:r>
            <w:r w:rsidR="00EC0213">
              <w:rPr>
                <w:rFonts w:cs="Arial"/>
                <w:sz w:val="22"/>
                <w:szCs w:val="22"/>
              </w:rPr>
              <w:t>3</w:t>
            </w:r>
          </w:p>
        </w:tc>
        <w:tc>
          <w:tcPr>
            <w:tcW w:w="2268" w:type="dxa"/>
          </w:tcPr>
          <w:p w14:paraId="62925A5A" w14:textId="77777777" w:rsidR="00AD5968" w:rsidRPr="00180598" w:rsidRDefault="00AD5968" w:rsidP="00B24A9A">
            <w:pPr>
              <w:rPr>
                <w:rFonts w:cs="Arial"/>
                <w:sz w:val="22"/>
                <w:szCs w:val="22"/>
              </w:rPr>
            </w:pPr>
            <w:r w:rsidRPr="00180598">
              <w:rPr>
                <w:rFonts w:cs="Arial"/>
                <w:sz w:val="22"/>
                <w:szCs w:val="22"/>
              </w:rPr>
              <w:t>20080509-098</w:t>
            </w:r>
          </w:p>
        </w:tc>
        <w:tc>
          <w:tcPr>
            <w:tcW w:w="2268" w:type="dxa"/>
          </w:tcPr>
          <w:p w14:paraId="23A12682" w14:textId="77777777" w:rsidR="00AD5968" w:rsidRPr="00180598" w:rsidRDefault="00AD5968" w:rsidP="00B24A9A">
            <w:pPr>
              <w:rPr>
                <w:rFonts w:cs="Arial"/>
                <w:sz w:val="22"/>
                <w:szCs w:val="22"/>
              </w:rPr>
            </w:pPr>
          </w:p>
        </w:tc>
      </w:tr>
      <w:tr w:rsidR="00AD5968" w:rsidRPr="00180598" w14:paraId="1DB30CB3" w14:textId="77777777" w:rsidTr="0030589E">
        <w:trPr>
          <w:trHeight w:val="526"/>
          <w:jc w:val="center"/>
        </w:trPr>
        <w:tc>
          <w:tcPr>
            <w:tcW w:w="729" w:type="dxa"/>
            <w:tcBorders>
              <w:left w:val="single" w:sz="4" w:space="0" w:color="auto"/>
            </w:tcBorders>
          </w:tcPr>
          <w:p w14:paraId="0BCDD9B6" w14:textId="77777777" w:rsidR="00AD5968" w:rsidRPr="00180598" w:rsidRDefault="00AD5968" w:rsidP="00B24A9A">
            <w:pPr>
              <w:rPr>
                <w:rFonts w:cs="Arial"/>
                <w:sz w:val="22"/>
                <w:szCs w:val="22"/>
              </w:rPr>
            </w:pPr>
            <w:r w:rsidRPr="00180598">
              <w:rPr>
                <w:rFonts w:cs="Arial"/>
                <w:sz w:val="22"/>
                <w:szCs w:val="22"/>
              </w:rPr>
              <w:t>11</w:t>
            </w:r>
          </w:p>
        </w:tc>
        <w:tc>
          <w:tcPr>
            <w:tcW w:w="954" w:type="dxa"/>
            <w:tcBorders>
              <w:left w:val="single" w:sz="4" w:space="0" w:color="auto"/>
            </w:tcBorders>
          </w:tcPr>
          <w:p w14:paraId="7325BF74" w14:textId="77777777" w:rsidR="00AD5968" w:rsidRPr="00180598" w:rsidRDefault="00AD5968" w:rsidP="00B24A9A">
            <w:pPr>
              <w:rPr>
                <w:rFonts w:cs="Arial"/>
                <w:sz w:val="22"/>
                <w:szCs w:val="22"/>
              </w:rPr>
            </w:pPr>
            <w:r w:rsidRPr="00180598">
              <w:rPr>
                <w:rFonts w:cs="Arial"/>
                <w:sz w:val="22"/>
                <w:szCs w:val="22"/>
              </w:rPr>
              <w:t>CP</w:t>
            </w:r>
          </w:p>
        </w:tc>
        <w:tc>
          <w:tcPr>
            <w:tcW w:w="1940" w:type="dxa"/>
          </w:tcPr>
          <w:p w14:paraId="0A2EC905" w14:textId="77777777" w:rsidR="00AD5968" w:rsidRPr="00180598" w:rsidRDefault="00AD5968" w:rsidP="00B24A9A">
            <w:pPr>
              <w:rPr>
                <w:rFonts w:cs="Arial"/>
                <w:sz w:val="22"/>
                <w:szCs w:val="22"/>
              </w:rPr>
            </w:pPr>
            <w:r w:rsidRPr="00180598">
              <w:rPr>
                <w:rFonts w:cs="Arial"/>
                <w:sz w:val="22"/>
                <w:szCs w:val="22"/>
              </w:rPr>
              <w:t>ESELPS01A-DRV</w:t>
            </w:r>
          </w:p>
        </w:tc>
        <w:tc>
          <w:tcPr>
            <w:tcW w:w="2048" w:type="dxa"/>
          </w:tcPr>
          <w:p w14:paraId="3FE26C4E" w14:textId="77777777" w:rsidR="00AD5968" w:rsidRPr="00180598" w:rsidRDefault="00AD5968" w:rsidP="00B24A9A">
            <w:pPr>
              <w:rPr>
                <w:rFonts w:cs="Arial"/>
                <w:sz w:val="22"/>
                <w:szCs w:val="22"/>
              </w:rPr>
            </w:pPr>
            <w:r w:rsidRPr="00180598">
              <w:rPr>
                <w:rFonts w:cs="Arial"/>
                <w:sz w:val="22"/>
                <w:szCs w:val="22"/>
              </w:rPr>
              <w:t>76R61092</w:t>
            </w:r>
          </w:p>
        </w:tc>
        <w:tc>
          <w:tcPr>
            <w:tcW w:w="2268" w:type="dxa"/>
          </w:tcPr>
          <w:p w14:paraId="6C61BB9C" w14:textId="77777777" w:rsidR="00AD5968" w:rsidRPr="00180598" w:rsidRDefault="00AD5968" w:rsidP="00B24A9A">
            <w:pPr>
              <w:rPr>
                <w:rFonts w:cs="Arial"/>
                <w:sz w:val="22"/>
                <w:szCs w:val="22"/>
              </w:rPr>
            </w:pPr>
            <w:r w:rsidRPr="00180598">
              <w:rPr>
                <w:rFonts w:cs="Arial"/>
                <w:sz w:val="22"/>
                <w:szCs w:val="22"/>
              </w:rPr>
              <w:t>7703</w:t>
            </w:r>
          </w:p>
        </w:tc>
        <w:tc>
          <w:tcPr>
            <w:tcW w:w="2268" w:type="dxa"/>
          </w:tcPr>
          <w:p w14:paraId="7C673040" w14:textId="77777777" w:rsidR="00AD5968" w:rsidRPr="00180598" w:rsidRDefault="00AD5968" w:rsidP="00B24A9A">
            <w:pPr>
              <w:rPr>
                <w:rFonts w:cs="Arial"/>
                <w:sz w:val="22"/>
                <w:szCs w:val="22"/>
              </w:rPr>
            </w:pPr>
          </w:p>
        </w:tc>
      </w:tr>
      <w:tr w:rsidR="00AD5968" w:rsidRPr="00180598" w14:paraId="584A9EB1" w14:textId="77777777" w:rsidTr="0030589E">
        <w:trPr>
          <w:trHeight w:val="526"/>
          <w:jc w:val="center"/>
        </w:trPr>
        <w:tc>
          <w:tcPr>
            <w:tcW w:w="729" w:type="dxa"/>
            <w:tcBorders>
              <w:left w:val="single" w:sz="4" w:space="0" w:color="auto"/>
            </w:tcBorders>
          </w:tcPr>
          <w:p w14:paraId="78FAF5D5" w14:textId="77777777" w:rsidR="00AD5968" w:rsidRPr="00180598" w:rsidRDefault="00AD5968" w:rsidP="00B24A9A">
            <w:pPr>
              <w:rPr>
                <w:rFonts w:cs="Arial"/>
                <w:sz w:val="22"/>
                <w:szCs w:val="22"/>
              </w:rPr>
            </w:pPr>
            <w:r w:rsidRPr="00180598">
              <w:rPr>
                <w:rFonts w:cs="Arial"/>
                <w:sz w:val="22"/>
                <w:szCs w:val="22"/>
              </w:rPr>
              <w:t>12</w:t>
            </w:r>
          </w:p>
        </w:tc>
        <w:tc>
          <w:tcPr>
            <w:tcW w:w="954" w:type="dxa"/>
            <w:tcBorders>
              <w:left w:val="single" w:sz="4" w:space="0" w:color="auto"/>
            </w:tcBorders>
          </w:tcPr>
          <w:p w14:paraId="4EB5DF2B" w14:textId="77777777" w:rsidR="00AD5968" w:rsidRPr="00180598" w:rsidRDefault="00AD5968" w:rsidP="00B24A9A">
            <w:pPr>
              <w:rPr>
                <w:rFonts w:cs="Arial"/>
                <w:sz w:val="22"/>
                <w:szCs w:val="22"/>
              </w:rPr>
            </w:pPr>
            <w:r w:rsidRPr="00180598">
              <w:rPr>
                <w:rFonts w:cs="Arial"/>
                <w:sz w:val="22"/>
                <w:szCs w:val="22"/>
              </w:rPr>
              <w:t>CP</w:t>
            </w:r>
          </w:p>
        </w:tc>
        <w:tc>
          <w:tcPr>
            <w:tcW w:w="1940" w:type="dxa"/>
          </w:tcPr>
          <w:p w14:paraId="323F58F4" w14:textId="77777777" w:rsidR="00AD5968" w:rsidRPr="00180598" w:rsidRDefault="00AD5968" w:rsidP="00B24A9A">
            <w:pPr>
              <w:rPr>
                <w:rFonts w:cs="Arial"/>
                <w:sz w:val="22"/>
                <w:szCs w:val="22"/>
              </w:rPr>
            </w:pPr>
            <w:r w:rsidRPr="00180598">
              <w:rPr>
                <w:rFonts w:cs="Arial"/>
                <w:sz w:val="22"/>
                <w:szCs w:val="22"/>
              </w:rPr>
              <w:t>ESELPS01B-DRV</w:t>
            </w:r>
          </w:p>
        </w:tc>
        <w:tc>
          <w:tcPr>
            <w:tcW w:w="2048" w:type="dxa"/>
          </w:tcPr>
          <w:p w14:paraId="4344446F" w14:textId="77777777" w:rsidR="00AD5968" w:rsidRPr="00180598" w:rsidRDefault="00AD5968" w:rsidP="00B24A9A">
            <w:pPr>
              <w:rPr>
                <w:rFonts w:cs="Arial"/>
                <w:sz w:val="22"/>
                <w:szCs w:val="22"/>
              </w:rPr>
            </w:pPr>
            <w:r w:rsidRPr="00180598">
              <w:rPr>
                <w:rFonts w:cs="Arial"/>
                <w:sz w:val="22"/>
                <w:szCs w:val="22"/>
              </w:rPr>
              <w:t>76R61093</w:t>
            </w:r>
          </w:p>
        </w:tc>
        <w:tc>
          <w:tcPr>
            <w:tcW w:w="2268" w:type="dxa"/>
          </w:tcPr>
          <w:p w14:paraId="2D022E37" w14:textId="77777777" w:rsidR="00AD5968" w:rsidRPr="00180598" w:rsidRDefault="00AD5968" w:rsidP="00B24A9A">
            <w:pPr>
              <w:rPr>
                <w:rFonts w:cs="Arial"/>
                <w:sz w:val="22"/>
                <w:szCs w:val="22"/>
              </w:rPr>
            </w:pPr>
            <w:r w:rsidRPr="00180598">
              <w:rPr>
                <w:rFonts w:cs="Arial"/>
                <w:sz w:val="22"/>
                <w:szCs w:val="22"/>
              </w:rPr>
              <w:t>7703</w:t>
            </w:r>
          </w:p>
        </w:tc>
        <w:tc>
          <w:tcPr>
            <w:tcW w:w="2268" w:type="dxa"/>
          </w:tcPr>
          <w:p w14:paraId="47B3D04B" w14:textId="77777777" w:rsidR="00AD5968" w:rsidRPr="00180598" w:rsidRDefault="00AD5968" w:rsidP="00B24A9A">
            <w:pPr>
              <w:rPr>
                <w:rFonts w:cs="Arial"/>
                <w:sz w:val="22"/>
                <w:szCs w:val="22"/>
              </w:rPr>
            </w:pPr>
          </w:p>
        </w:tc>
      </w:tr>
      <w:tr w:rsidR="00AD5968" w:rsidRPr="00180598" w14:paraId="2FEA9852" w14:textId="77777777" w:rsidTr="0030589E">
        <w:trPr>
          <w:trHeight w:val="500"/>
          <w:jc w:val="center"/>
        </w:trPr>
        <w:tc>
          <w:tcPr>
            <w:tcW w:w="7939" w:type="dxa"/>
            <w:gridSpan w:val="5"/>
            <w:tcBorders>
              <w:top w:val="double" w:sz="4" w:space="0" w:color="auto"/>
              <w:left w:val="single" w:sz="4" w:space="0" w:color="auto"/>
              <w:bottom w:val="single" w:sz="12" w:space="0" w:color="auto"/>
              <w:right w:val="single" w:sz="8" w:space="0" w:color="auto"/>
            </w:tcBorders>
          </w:tcPr>
          <w:p w14:paraId="41B6D726" w14:textId="66EC7F79" w:rsidR="00AD5968" w:rsidRPr="008B4BE1" w:rsidRDefault="00F43CC9" w:rsidP="00B24A9A">
            <w:pPr>
              <w:jc w:val="right"/>
              <w:rPr>
                <w:rFonts w:cs="Arial"/>
                <w:b/>
                <w:bCs/>
                <w:sz w:val="22"/>
                <w:szCs w:val="22"/>
              </w:rPr>
            </w:pPr>
            <w:r w:rsidRPr="008B4BE1">
              <w:rPr>
                <w:rFonts w:cs="Arial"/>
                <w:b/>
                <w:bCs/>
                <w:sz w:val="22"/>
                <w:szCs w:val="22"/>
              </w:rPr>
              <w:t xml:space="preserve">7.2.B </w:t>
            </w:r>
            <w:r w:rsidR="001F2DBC">
              <w:rPr>
                <w:rFonts w:cs="Arial"/>
                <w:b/>
                <w:bCs/>
                <w:sz w:val="22"/>
                <w:szCs w:val="22"/>
              </w:rPr>
              <w:t>–</w:t>
            </w:r>
            <w:r w:rsidRPr="008B4BE1">
              <w:rPr>
                <w:rFonts w:cs="Arial"/>
                <w:b/>
                <w:bCs/>
                <w:sz w:val="22"/>
                <w:szCs w:val="22"/>
              </w:rPr>
              <w:t xml:space="preserve"> </w:t>
            </w:r>
            <w:r w:rsidR="00AD5968" w:rsidRPr="008B4BE1">
              <w:rPr>
                <w:rFonts w:cs="Arial"/>
                <w:b/>
                <w:bCs/>
                <w:sz w:val="22"/>
                <w:szCs w:val="22"/>
              </w:rPr>
              <w:t>TOTAL</w:t>
            </w:r>
            <w:r w:rsidR="001F2DBC">
              <w:rPr>
                <w:rFonts w:cs="Arial"/>
                <w:b/>
                <w:bCs/>
                <w:sz w:val="22"/>
                <w:szCs w:val="22"/>
              </w:rPr>
              <w:t xml:space="preserve"> EUR</w:t>
            </w:r>
            <w:r w:rsidR="00AD5968" w:rsidRPr="008B4BE1">
              <w:rPr>
                <w:rFonts w:cs="Arial"/>
                <w:b/>
                <w:bCs/>
                <w:sz w:val="22"/>
                <w:szCs w:val="22"/>
              </w:rPr>
              <w:t>:</w:t>
            </w:r>
          </w:p>
        </w:tc>
        <w:tc>
          <w:tcPr>
            <w:tcW w:w="2268" w:type="dxa"/>
            <w:tcBorders>
              <w:top w:val="double" w:sz="4" w:space="0" w:color="auto"/>
              <w:left w:val="single" w:sz="8" w:space="0" w:color="auto"/>
              <w:bottom w:val="single" w:sz="12" w:space="0" w:color="auto"/>
              <w:right w:val="single" w:sz="8" w:space="0" w:color="auto"/>
            </w:tcBorders>
          </w:tcPr>
          <w:p w14:paraId="1E68A765" w14:textId="77777777" w:rsidR="00AD5968" w:rsidRPr="00180598" w:rsidRDefault="00AD5968" w:rsidP="00B24A9A">
            <w:pPr>
              <w:rPr>
                <w:rFonts w:cs="Arial"/>
                <w:sz w:val="22"/>
                <w:szCs w:val="22"/>
              </w:rPr>
            </w:pPr>
          </w:p>
        </w:tc>
      </w:tr>
    </w:tbl>
    <w:p w14:paraId="55E25855" w14:textId="77777777" w:rsidR="00AD5968" w:rsidRPr="00180598" w:rsidRDefault="00AD5968" w:rsidP="00AD5968">
      <w:pPr>
        <w:autoSpaceDE w:val="0"/>
        <w:autoSpaceDN w:val="0"/>
        <w:adjustRightInd w:val="0"/>
        <w:rPr>
          <w:rFonts w:cs="Arial"/>
          <w:b/>
          <w:sz w:val="22"/>
          <w:szCs w:val="22"/>
        </w:rPr>
      </w:pPr>
    </w:p>
    <w:p w14:paraId="35DCF3BB" w14:textId="794D6AD7" w:rsidR="001F2DBC" w:rsidRPr="001F2DBC" w:rsidRDefault="00AD5968" w:rsidP="00B24A9A">
      <w:pPr>
        <w:pStyle w:val="Odstavekseznama"/>
        <w:widowControl w:val="0"/>
        <w:numPr>
          <w:ilvl w:val="0"/>
          <w:numId w:val="37"/>
        </w:numPr>
        <w:autoSpaceDE w:val="0"/>
        <w:autoSpaceDN w:val="0"/>
        <w:adjustRightInd w:val="0"/>
        <w:ind w:left="714"/>
        <w:jc w:val="center"/>
        <w:rPr>
          <w:rFonts w:ascii="Arial" w:hAnsi="Arial" w:cs="Arial"/>
          <w:b/>
        </w:rPr>
      </w:pPr>
      <w:r w:rsidRPr="001F2DBC">
        <w:rPr>
          <w:rFonts w:ascii="Arial" w:hAnsi="Arial" w:cs="Arial"/>
          <w:b/>
        </w:rPr>
        <w:t xml:space="preserve">ADDITIONAL WORK </w:t>
      </w:r>
      <w:r w:rsidR="001F2DBC" w:rsidRPr="001F2DBC">
        <w:rPr>
          <w:rFonts w:ascii="Arial" w:hAnsi="Arial" w:cs="Arial"/>
          <w:b/>
        </w:rPr>
        <w:t>–</w:t>
      </w:r>
      <w:r w:rsidRPr="001F2DBC">
        <w:rPr>
          <w:rFonts w:ascii="Arial" w:hAnsi="Arial" w:cs="Arial"/>
          <w:b/>
        </w:rPr>
        <w:t xml:space="preserve"> </w:t>
      </w:r>
      <w:r w:rsidR="001F2DBC" w:rsidRPr="001F2DBC">
        <w:rPr>
          <w:rFonts w:ascii="Arial" w:hAnsi="Arial" w:cs="Arial"/>
          <w:b/>
        </w:rPr>
        <w:t xml:space="preserve">Any additional work required under the conditions specified in the TS shall be performed exclusively in accordance with the </w:t>
      </w:r>
      <w:r w:rsidR="001F2DBC">
        <w:rPr>
          <w:rFonts w:ascii="Arial" w:hAnsi="Arial" w:cs="Arial"/>
          <w:b/>
        </w:rPr>
        <w:t xml:space="preserve">agreed </w:t>
      </w:r>
      <w:r w:rsidR="001F2DBC" w:rsidRPr="001F2DBC">
        <w:rPr>
          <w:rFonts w:ascii="Arial" w:hAnsi="Arial" w:cs="Arial"/>
          <w:b/>
        </w:rPr>
        <w:t xml:space="preserve">qualification structure and shall be charged </w:t>
      </w:r>
      <w:r w:rsidR="007F6462">
        <w:rPr>
          <w:rFonts w:ascii="Arial" w:hAnsi="Arial" w:cs="Arial"/>
          <w:b/>
        </w:rPr>
        <w:t xml:space="preserve">according to approved work logs </w:t>
      </w:r>
      <w:r w:rsidR="001F2DBC" w:rsidRPr="001F2DBC">
        <w:rPr>
          <w:rFonts w:ascii="Arial" w:hAnsi="Arial" w:cs="Arial"/>
          <w:b/>
        </w:rPr>
        <w:t>in line with the agreed hourly rates:</w:t>
      </w:r>
    </w:p>
    <w:tbl>
      <w:tblPr>
        <w:tblStyle w:val="Tabelamrea"/>
        <w:tblW w:w="4962" w:type="pct"/>
        <w:tblLook w:val="04A0" w:firstRow="1" w:lastRow="0" w:firstColumn="1" w:lastColumn="0" w:noHBand="0" w:noVBand="1"/>
      </w:tblPr>
      <w:tblGrid>
        <w:gridCol w:w="3114"/>
        <w:gridCol w:w="4376"/>
        <w:gridCol w:w="1504"/>
      </w:tblGrid>
      <w:tr w:rsidR="00AD5968" w:rsidRPr="00180598" w14:paraId="3874C42C" w14:textId="77777777" w:rsidTr="00256D5E">
        <w:trPr>
          <w:trHeight w:val="377"/>
        </w:trPr>
        <w:tc>
          <w:tcPr>
            <w:tcW w:w="1731" w:type="pct"/>
          </w:tcPr>
          <w:p w14:paraId="70392818" w14:textId="77777777" w:rsidR="00AD5968" w:rsidRPr="00EC0213" w:rsidRDefault="00AD5968" w:rsidP="00B24A9A">
            <w:pPr>
              <w:rPr>
                <w:rFonts w:eastAsiaTheme="minorEastAsia" w:cs="Arial"/>
                <w:b/>
                <w:bCs/>
                <w:sz w:val="22"/>
                <w:szCs w:val="22"/>
              </w:rPr>
            </w:pPr>
            <w:r w:rsidRPr="00EC0213">
              <w:rPr>
                <w:rFonts w:eastAsiaTheme="minorEastAsia" w:cs="Arial"/>
                <w:b/>
                <w:bCs/>
                <w:sz w:val="22"/>
                <w:szCs w:val="22"/>
              </w:rPr>
              <w:t>Qualification structure</w:t>
            </w:r>
          </w:p>
        </w:tc>
        <w:tc>
          <w:tcPr>
            <w:tcW w:w="2433" w:type="pct"/>
          </w:tcPr>
          <w:p w14:paraId="5BC404D2" w14:textId="77777777" w:rsidR="00AD5968" w:rsidRPr="00EC0213" w:rsidRDefault="00AD5968" w:rsidP="00B24A9A">
            <w:pPr>
              <w:autoSpaceDE w:val="0"/>
              <w:autoSpaceDN w:val="0"/>
              <w:adjustRightInd w:val="0"/>
              <w:rPr>
                <w:rFonts w:cs="Arial"/>
                <w:b/>
                <w:bCs/>
                <w:sz w:val="22"/>
                <w:szCs w:val="22"/>
              </w:rPr>
            </w:pPr>
            <w:r w:rsidRPr="00EC0213">
              <w:rPr>
                <w:rFonts w:eastAsiaTheme="minorEastAsia" w:cs="Arial"/>
                <w:b/>
                <w:bCs/>
                <w:sz w:val="22"/>
                <w:szCs w:val="22"/>
              </w:rPr>
              <w:t>Education</w:t>
            </w:r>
          </w:p>
        </w:tc>
        <w:tc>
          <w:tcPr>
            <w:tcW w:w="836" w:type="pct"/>
          </w:tcPr>
          <w:p w14:paraId="09F9DFE8" w14:textId="77777777" w:rsidR="00AD5968" w:rsidRPr="00EC0213" w:rsidRDefault="00AD5968" w:rsidP="00B24A9A">
            <w:pPr>
              <w:autoSpaceDE w:val="0"/>
              <w:autoSpaceDN w:val="0"/>
              <w:adjustRightInd w:val="0"/>
              <w:rPr>
                <w:rFonts w:eastAsiaTheme="minorEastAsia" w:cs="Arial"/>
                <w:b/>
                <w:bCs/>
                <w:sz w:val="22"/>
                <w:szCs w:val="22"/>
              </w:rPr>
            </w:pPr>
            <w:r w:rsidRPr="00EC0213">
              <w:rPr>
                <w:rFonts w:eastAsiaTheme="minorEastAsia" w:cs="Arial"/>
                <w:b/>
                <w:bCs/>
                <w:sz w:val="22"/>
                <w:szCs w:val="22"/>
              </w:rPr>
              <w:t xml:space="preserve">Price/hour </w:t>
            </w:r>
          </w:p>
          <w:p w14:paraId="520F852C" w14:textId="19E32026" w:rsidR="00AD5968" w:rsidRPr="00EC0213" w:rsidRDefault="00AD5968" w:rsidP="00B24A9A">
            <w:pPr>
              <w:autoSpaceDE w:val="0"/>
              <w:autoSpaceDN w:val="0"/>
              <w:adjustRightInd w:val="0"/>
              <w:rPr>
                <w:rFonts w:cs="Arial"/>
                <w:b/>
                <w:bCs/>
                <w:sz w:val="22"/>
                <w:szCs w:val="22"/>
              </w:rPr>
            </w:pPr>
            <w:r w:rsidRPr="00EC0213">
              <w:rPr>
                <w:rFonts w:cs="Arial"/>
                <w:b/>
                <w:bCs/>
                <w:sz w:val="22"/>
                <w:szCs w:val="22"/>
              </w:rPr>
              <w:t xml:space="preserve">EUR </w:t>
            </w:r>
          </w:p>
        </w:tc>
      </w:tr>
      <w:tr w:rsidR="00AD5968" w:rsidRPr="00180598" w14:paraId="353C4679" w14:textId="77777777" w:rsidTr="00256D5E">
        <w:trPr>
          <w:trHeight w:val="377"/>
        </w:trPr>
        <w:tc>
          <w:tcPr>
            <w:tcW w:w="1731" w:type="pct"/>
          </w:tcPr>
          <w:p w14:paraId="7296A7FE" w14:textId="77777777" w:rsidR="00AD5968" w:rsidRPr="00EC0213" w:rsidRDefault="00AD5968" w:rsidP="00B24A9A">
            <w:pPr>
              <w:rPr>
                <w:rFonts w:cs="Arial"/>
                <w:sz w:val="22"/>
                <w:szCs w:val="22"/>
              </w:rPr>
            </w:pPr>
            <w:r w:rsidRPr="00EC0213">
              <w:rPr>
                <w:rFonts w:cs="Arial"/>
                <w:sz w:val="22"/>
                <w:szCs w:val="22"/>
              </w:rPr>
              <w:t>Site Manager</w:t>
            </w:r>
          </w:p>
        </w:tc>
        <w:tc>
          <w:tcPr>
            <w:tcW w:w="2433" w:type="pct"/>
          </w:tcPr>
          <w:p w14:paraId="18B7BD94" w14:textId="77777777" w:rsidR="00AD5968" w:rsidRPr="00EC0213" w:rsidRDefault="00AD5968" w:rsidP="00B24A9A">
            <w:pPr>
              <w:rPr>
                <w:rFonts w:cs="Arial"/>
                <w:sz w:val="22"/>
                <w:szCs w:val="22"/>
              </w:rPr>
            </w:pPr>
            <w:r w:rsidRPr="00EC0213">
              <w:rPr>
                <w:rFonts w:cs="Arial"/>
                <w:sz w:val="22"/>
                <w:szCs w:val="22"/>
              </w:rPr>
              <w:t>Mechanical engineer or above</w:t>
            </w:r>
          </w:p>
        </w:tc>
        <w:tc>
          <w:tcPr>
            <w:tcW w:w="836" w:type="pct"/>
          </w:tcPr>
          <w:p w14:paraId="5BF08572" w14:textId="77777777" w:rsidR="00AD5968" w:rsidRPr="00EC0213" w:rsidRDefault="00AD5968" w:rsidP="00B24A9A">
            <w:pPr>
              <w:rPr>
                <w:rFonts w:cs="Arial"/>
                <w:sz w:val="22"/>
                <w:szCs w:val="22"/>
              </w:rPr>
            </w:pPr>
          </w:p>
        </w:tc>
      </w:tr>
      <w:tr w:rsidR="00AD5968" w:rsidRPr="00180598" w14:paraId="3B24BE64" w14:textId="77777777" w:rsidTr="00256D5E">
        <w:trPr>
          <w:trHeight w:val="377"/>
        </w:trPr>
        <w:tc>
          <w:tcPr>
            <w:tcW w:w="1731" w:type="pct"/>
          </w:tcPr>
          <w:p w14:paraId="6468648D" w14:textId="77777777" w:rsidR="00AD5968" w:rsidRPr="00EC0213" w:rsidRDefault="00AD5968" w:rsidP="00B24A9A">
            <w:pPr>
              <w:rPr>
                <w:rFonts w:cs="Arial"/>
                <w:sz w:val="22"/>
                <w:szCs w:val="22"/>
              </w:rPr>
            </w:pPr>
            <w:r w:rsidRPr="00EC0213">
              <w:rPr>
                <w:rFonts w:cs="Arial"/>
                <w:sz w:val="22"/>
                <w:szCs w:val="22"/>
              </w:rPr>
              <w:t>QA Staff</w:t>
            </w:r>
          </w:p>
        </w:tc>
        <w:tc>
          <w:tcPr>
            <w:tcW w:w="2433" w:type="pct"/>
          </w:tcPr>
          <w:p w14:paraId="13E651D6" w14:textId="77777777" w:rsidR="00AD5968" w:rsidRPr="00EC0213" w:rsidRDefault="00AD5968" w:rsidP="00B24A9A">
            <w:pPr>
              <w:rPr>
                <w:rFonts w:cs="Arial"/>
                <w:sz w:val="22"/>
                <w:szCs w:val="22"/>
              </w:rPr>
            </w:pPr>
            <w:r w:rsidRPr="00EC0213">
              <w:rPr>
                <w:rFonts w:cs="Arial"/>
                <w:sz w:val="22"/>
                <w:szCs w:val="22"/>
              </w:rPr>
              <w:t>General technical school or above</w:t>
            </w:r>
          </w:p>
        </w:tc>
        <w:tc>
          <w:tcPr>
            <w:tcW w:w="836" w:type="pct"/>
          </w:tcPr>
          <w:p w14:paraId="05DE45B4" w14:textId="77777777" w:rsidR="00AD5968" w:rsidRPr="00EC0213" w:rsidRDefault="00AD5968" w:rsidP="00B24A9A">
            <w:pPr>
              <w:rPr>
                <w:rFonts w:cs="Arial"/>
                <w:sz w:val="22"/>
                <w:szCs w:val="22"/>
              </w:rPr>
            </w:pPr>
          </w:p>
        </w:tc>
      </w:tr>
      <w:tr w:rsidR="00AD5968" w:rsidRPr="00180598" w14:paraId="5ADD8686" w14:textId="77777777" w:rsidTr="00256D5E">
        <w:trPr>
          <w:trHeight w:val="377"/>
        </w:trPr>
        <w:tc>
          <w:tcPr>
            <w:tcW w:w="1731" w:type="pct"/>
          </w:tcPr>
          <w:p w14:paraId="0BA8DE6B" w14:textId="77777777" w:rsidR="00AD5968" w:rsidRPr="00EC0213" w:rsidRDefault="00AD5968" w:rsidP="00B24A9A">
            <w:pPr>
              <w:rPr>
                <w:rFonts w:cs="Arial"/>
                <w:sz w:val="22"/>
                <w:szCs w:val="22"/>
              </w:rPr>
            </w:pPr>
            <w:r w:rsidRPr="00EC0213">
              <w:rPr>
                <w:rFonts w:cs="Arial"/>
                <w:sz w:val="22"/>
                <w:szCs w:val="22"/>
              </w:rPr>
              <w:t>QC inspector</w:t>
            </w:r>
          </w:p>
        </w:tc>
        <w:tc>
          <w:tcPr>
            <w:tcW w:w="2433" w:type="pct"/>
          </w:tcPr>
          <w:p w14:paraId="68696B69" w14:textId="77777777" w:rsidR="00AD5968" w:rsidRPr="00EC0213" w:rsidRDefault="00AD5968" w:rsidP="00B24A9A">
            <w:pPr>
              <w:rPr>
                <w:rFonts w:cs="Arial"/>
                <w:sz w:val="22"/>
                <w:szCs w:val="22"/>
              </w:rPr>
            </w:pPr>
            <w:r w:rsidRPr="00EC0213">
              <w:rPr>
                <w:rFonts w:cs="Arial"/>
                <w:sz w:val="22"/>
                <w:szCs w:val="22"/>
              </w:rPr>
              <w:t>General technical school or above</w:t>
            </w:r>
          </w:p>
        </w:tc>
        <w:tc>
          <w:tcPr>
            <w:tcW w:w="836" w:type="pct"/>
          </w:tcPr>
          <w:p w14:paraId="2F4A925B" w14:textId="77777777" w:rsidR="00AD5968" w:rsidRPr="00EC0213" w:rsidRDefault="00AD5968" w:rsidP="00B24A9A">
            <w:pPr>
              <w:rPr>
                <w:rFonts w:cs="Arial"/>
                <w:sz w:val="22"/>
                <w:szCs w:val="22"/>
              </w:rPr>
            </w:pPr>
          </w:p>
        </w:tc>
      </w:tr>
      <w:tr w:rsidR="00AD5968" w:rsidRPr="00180598" w14:paraId="2F11C5A1" w14:textId="77777777" w:rsidTr="00256D5E">
        <w:trPr>
          <w:trHeight w:val="377"/>
        </w:trPr>
        <w:tc>
          <w:tcPr>
            <w:tcW w:w="1731" w:type="pct"/>
          </w:tcPr>
          <w:p w14:paraId="7F7E97DF" w14:textId="77777777" w:rsidR="00AD5968" w:rsidRPr="00EC0213" w:rsidRDefault="00AD5968" w:rsidP="00B24A9A">
            <w:pPr>
              <w:rPr>
                <w:rFonts w:cs="Arial"/>
                <w:sz w:val="22"/>
                <w:szCs w:val="22"/>
              </w:rPr>
            </w:pPr>
            <w:r w:rsidRPr="00EC0213">
              <w:rPr>
                <w:rFonts w:cs="Arial"/>
                <w:sz w:val="22"/>
                <w:szCs w:val="22"/>
              </w:rPr>
              <w:t>Work leader</w:t>
            </w:r>
          </w:p>
        </w:tc>
        <w:tc>
          <w:tcPr>
            <w:tcW w:w="2433" w:type="pct"/>
          </w:tcPr>
          <w:p w14:paraId="36953402" w14:textId="77777777" w:rsidR="00AD5968" w:rsidRPr="00EC0213" w:rsidRDefault="00AD5968" w:rsidP="00B24A9A">
            <w:pPr>
              <w:rPr>
                <w:rFonts w:cs="Arial"/>
                <w:sz w:val="22"/>
                <w:szCs w:val="22"/>
              </w:rPr>
            </w:pPr>
            <w:r w:rsidRPr="00EC0213">
              <w:rPr>
                <w:rFonts w:cs="Arial"/>
                <w:sz w:val="22"/>
                <w:szCs w:val="22"/>
              </w:rPr>
              <w:t>General technical school or above</w:t>
            </w:r>
          </w:p>
        </w:tc>
        <w:tc>
          <w:tcPr>
            <w:tcW w:w="836" w:type="pct"/>
          </w:tcPr>
          <w:p w14:paraId="14F8FD15" w14:textId="77777777" w:rsidR="00AD5968" w:rsidRPr="00EC0213" w:rsidRDefault="00AD5968" w:rsidP="00B24A9A">
            <w:pPr>
              <w:rPr>
                <w:rFonts w:cs="Arial"/>
                <w:sz w:val="22"/>
                <w:szCs w:val="22"/>
              </w:rPr>
            </w:pPr>
          </w:p>
        </w:tc>
      </w:tr>
      <w:tr w:rsidR="00AD5968" w:rsidRPr="00180598" w14:paraId="43542E29" w14:textId="77777777" w:rsidTr="00256D5E">
        <w:trPr>
          <w:trHeight w:val="377"/>
        </w:trPr>
        <w:tc>
          <w:tcPr>
            <w:tcW w:w="1731" w:type="pct"/>
          </w:tcPr>
          <w:p w14:paraId="57D77167" w14:textId="77777777" w:rsidR="00AD5968" w:rsidRPr="00EC0213" w:rsidRDefault="00AD5968" w:rsidP="00B24A9A">
            <w:pPr>
              <w:rPr>
                <w:rFonts w:cs="Arial"/>
                <w:sz w:val="22"/>
                <w:szCs w:val="22"/>
              </w:rPr>
            </w:pPr>
            <w:r w:rsidRPr="00EC0213">
              <w:rPr>
                <w:rFonts w:cs="Arial"/>
                <w:sz w:val="22"/>
                <w:szCs w:val="22"/>
              </w:rPr>
              <w:t>Skilled Maintenance Worker</w:t>
            </w:r>
          </w:p>
        </w:tc>
        <w:tc>
          <w:tcPr>
            <w:tcW w:w="2433" w:type="pct"/>
          </w:tcPr>
          <w:p w14:paraId="7F2653EE" w14:textId="77777777" w:rsidR="00AD5968" w:rsidRPr="00EC0213" w:rsidRDefault="00AD5968" w:rsidP="00B24A9A">
            <w:pPr>
              <w:rPr>
                <w:rFonts w:cs="Arial"/>
                <w:sz w:val="22"/>
                <w:szCs w:val="22"/>
              </w:rPr>
            </w:pPr>
            <w:r w:rsidRPr="00EC0213">
              <w:rPr>
                <w:rFonts w:cs="Arial"/>
                <w:sz w:val="22"/>
                <w:szCs w:val="22"/>
              </w:rPr>
              <w:t>General technical school or above</w:t>
            </w:r>
          </w:p>
        </w:tc>
        <w:tc>
          <w:tcPr>
            <w:tcW w:w="836" w:type="pct"/>
          </w:tcPr>
          <w:p w14:paraId="7C6ED7A7" w14:textId="77777777" w:rsidR="00AD5968" w:rsidRPr="00EC0213" w:rsidRDefault="00AD5968" w:rsidP="00B24A9A">
            <w:pPr>
              <w:rPr>
                <w:rFonts w:cs="Arial"/>
                <w:sz w:val="22"/>
                <w:szCs w:val="22"/>
              </w:rPr>
            </w:pPr>
          </w:p>
        </w:tc>
      </w:tr>
      <w:tr w:rsidR="00AD5968" w:rsidRPr="00180598" w14:paraId="475AF779" w14:textId="77777777" w:rsidTr="00256D5E">
        <w:trPr>
          <w:trHeight w:val="377"/>
        </w:trPr>
        <w:tc>
          <w:tcPr>
            <w:tcW w:w="1731" w:type="pct"/>
          </w:tcPr>
          <w:p w14:paraId="0F7BA48D" w14:textId="77777777" w:rsidR="00AD5968" w:rsidRPr="00EC0213" w:rsidRDefault="00AD5968" w:rsidP="00B24A9A">
            <w:pPr>
              <w:rPr>
                <w:rFonts w:cs="Arial"/>
                <w:sz w:val="22"/>
                <w:szCs w:val="22"/>
              </w:rPr>
            </w:pPr>
            <w:r w:rsidRPr="00EC0213">
              <w:rPr>
                <w:rFonts w:cs="Arial"/>
                <w:sz w:val="22"/>
                <w:szCs w:val="22"/>
              </w:rPr>
              <w:t>Maintenance Worker</w:t>
            </w:r>
          </w:p>
        </w:tc>
        <w:tc>
          <w:tcPr>
            <w:tcW w:w="2433" w:type="pct"/>
          </w:tcPr>
          <w:p w14:paraId="15647DE8" w14:textId="77777777" w:rsidR="00AD5968" w:rsidRPr="00EC0213" w:rsidRDefault="00AD5968" w:rsidP="00B24A9A">
            <w:pPr>
              <w:rPr>
                <w:rFonts w:cs="Arial"/>
                <w:sz w:val="22"/>
                <w:szCs w:val="22"/>
              </w:rPr>
            </w:pPr>
            <w:r w:rsidRPr="00EC0213">
              <w:rPr>
                <w:rFonts w:cs="Arial"/>
                <w:sz w:val="22"/>
                <w:szCs w:val="22"/>
              </w:rPr>
              <w:t>General technical school or above</w:t>
            </w:r>
          </w:p>
        </w:tc>
        <w:tc>
          <w:tcPr>
            <w:tcW w:w="836" w:type="pct"/>
          </w:tcPr>
          <w:p w14:paraId="4B3EE819" w14:textId="77777777" w:rsidR="00AD5968" w:rsidRPr="00EC0213" w:rsidRDefault="00AD5968" w:rsidP="00B24A9A">
            <w:pPr>
              <w:rPr>
                <w:rFonts w:cs="Arial"/>
                <w:sz w:val="22"/>
                <w:szCs w:val="22"/>
              </w:rPr>
            </w:pPr>
          </w:p>
        </w:tc>
      </w:tr>
    </w:tbl>
    <w:p w14:paraId="07D4C87C" w14:textId="77777777" w:rsidR="00AD5968" w:rsidRPr="00180598" w:rsidRDefault="00AD5968" w:rsidP="00AD5968">
      <w:pPr>
        <w:autoSpaceDE w:val="0"/>
        <w:autoSpaceDN w:val="0"/>
        <w:adjustRightInd w:val="0"/>
        <w:rPr>
          <w:rFonts w:cs="Arial"/>
          <w:b/>
          <w:sz w:val="22"/>
          <w:szCs w:val="22"/>
          <w:highlight w:val="yellow"/>
        </w:rPr>
      </w:pPr>
    </w:p>
    <w:p w14:paraId="55CBACD4" w14:textId="77777777" w:rsidR="008F7E85" w:rsidRPr="0031730C" w:rsidRDefault="008F7E85" w:rsidP="00AD5968">
      <w:pPr>
        <w:ind w:right="1102" w:hanging="141"/>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Naslov1"/>
        <w:ind w:right="1102"/>
      </w:pPr>
      <w:bookmarkStart w:id="28" w:name="_Toc439841467"/>
      <w:bookmarkStart w:id="29" w:name="_Toc148965718"/>
      <w:r w:rsidRPr="0031730C">
        <w:t>PAYMENT TERMS AND SCHEDULE</w:t>
      </w:r>
      <w:bookmarkEnd w:id="28"/>
      <w:bookmarkEnd w:id="29"/>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16B5021F"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21648D" w:rsidRPr="0021648D">
        <w:rPr>
          <w:spacing w:val="-3"/>
        </w:rPr>
        <w:t>PURCHASER’s approval of the received invoice for the relevant payment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w:t>
      </w:r>
      <w:r w:rsidR="0021648D">
        <w:rPr>
          <w:spacing w:val="-3"/>
        </w:rPr>
        <w:t>fifteen (</w:t>
      </w:r>
      <w:r w:rsidR="00E20A0E" w:rsidRPr="00C83D9E">
        <w:rPr>
          <w:spacing w:val="-3"/>
        </w:rPr>
        <w:t>15</w:t>
      </w:r>
      <w:r w:rsidR="0021648D">
        <w:rPr>
          <w:spacing w:val="-3"/>
        </w:rPr>
        <w:t>)</w:t>
      </w:r>
      <w:r w:rsidR="00E20A0E" w:rsidRPr="00C83D9E">
        <w:rPr>
          <w:spacing w:val="-3"/>
        </w:rPr>
        <w:t xml:space="preserve"> days from the receipt. </w:t>
      </w:r>
      <w:r w:rsidR="00D06F9C" w:rsidRPr="00C83D9E">
        <w:rPr>
          <w:spacing w:val="-3"/>
        </w:rPr>
        <w:t xml:space="preserve">If the invoice is not rejected within </w:t>
      </w:r>
      <w:r w:rsidR="0021648D">
        <w:rPr>
          <w:spacing w:val="-3"/>
        </w:rPr>
        <w:t>fifteen (</w:t>
      </w:r>
      <w:r w:rsidR="00D06F9C" w:rsidRPr="00C83D9E">
        <w:rPr>
          <w:spacing w:val="-3"/>
        </w:rPr>
        <w:t>15</w:t>
      </w:r>
      <w:r w:rsidR="0021648D">
        <w:rPr>
          <w:spacing w:val="-3"/>
        </w:rPr>
        <w:t>)</w:t>
      </w:r>
      <w:r w:rsidR="00D06F9C" w:rsidRPr="00C83D9E">
        <w:rPr>
          <w:spacing w:val="-3"/>
        </w:rPr>
        <w:t xml:space="preserve">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8936" w:type="dxa"/>
        <w:tblInd w:w="-10" w:type="dxa"/>
        <w:tblLayout w:type="fixed"/>
        <w:tblCellMar>
          <w:left w:w="70" w:type="dxa"/>
          <w:right w:w="70" w:type="dxa"/>
        </w:tblCellMar>
        <w:tblLook w:val="0020" w:firstRow="1" w:lastRow="0" w:firstColumn="0" w:lastColumn="0" w:noHBand="0" w:noVBand="0"/>
      </w:tblPr>
      <w:tblGrid>
        <w:gridCol w:w="709"/>
        <w:gridCol w:w="5959"/>
        <w:gridCol w:w="2268"/>
      </w:tblGrid>
      <w:tr w:rsidR="0021648D" w:rsidRPr="00EC0213" w14:paraId="46BB44ED" w14:textId="77777777" w:rsidTr="006956F6">
        <w:trPr>
          <w:trHeight w:val="645"/>
          <w:tblHeader/>
        </w:trPr>
        <w:tc>
          <w:tcPr>
            <w:tcW w:w="709" w:type="dxa"/>
            <w:tcBorders>
              <w:top w:val="single" w:sz="4" w:space="0" w:color="auto"/>
              <w:left w:val="single" w:sz="4" w:space="0" w:color="auto"/>
              <w:bottom w:val="single" w:sz="4" w:space="0" w:color="auto"/>
              <w:right w:val="single" w:sz="4" w:space="0" w:color="auto"/>
            </w:tcBorders>
            <w:shd w:val="clear" w:color="auto" w:fill="CCCCCC"/>
            <w:vAlign w:val="center"/>
          </w:tcPr>
          <w:p w14:paraId="2C740C40" w14:textId="77777777" w:rsidR="0021648D" w:rsidRPr="00EC0213" w:rsidRDefault="0021648D" w:rsidP="00745A89">
            <w:pPr>
              <w:widowControl/>
              <w:rPr>
                <w:rFonts w:cs="Arial"/>
                <w:b/>
                <w:snapToGrid/>
                <w:color w:val="000000"/>
                <w:sz w:val="22"/>
                <w:szCs w:val="22"/>
                <w:lang w:val="en-US" w:eastAsia="sl-SI"/>
              </w:rPr>
            </w:pPr>
            <w:r w:rsidRPr="00EC0213">
              <w:rPr>
                <w:rFonts w:cs="Arial"/>
                <w:b/>
                <w:snapToGrid/>
                <w:color w:val="000000"/>
                <w:sz w:val="22"/>
                <w:szCs w:val="22"/>
                <w:lang w:val="en-US" w:eastAsia="sl-SI"/>
              </w:rPr>
              <w:t>Item</w:t>
            </w:r>
          </w:p>
        </w:tc>
        <w:tc>
          <w:tcPr>
            <w:tcW w:w="5959" w:type="dxa"/>
            <w:tcBorders>
              <w:top w:val="single" w:sz="4" w:space="0" w:color="auto"/>
              <w:left w:val="single" w:sz="4" w:space="0" w:color="auto"/>
              <w:bottom w:val="single" w:sz="4" w:space="0" w:color="auto"/>
              <w:right w:val="single" w:sz="4" w:space="0" w:color="auto"/>
            </w:tcBorders>
            <w:shd w:val="clear" w:color="auto" w:fill="CCCCCC"/>
            <w:vAlign w:val="center"/>
          </w:tcPr>
          <w:p w14:paraId="7B06CAFD" w14:textId="77777777" w:rsidR="0021648D" w:rsidRPr="00EC0213" w:rsidRDefault="0021648D" w:rsidP="00745A89">
            <w:pPr>
              <w:widowControl/>
              <w:rPr>
                <w:rFonts w:cs="Arial"/>
                <w:b/>
                <w:snapToGrid/>
                <w:color w:val="000000"/>
                <w:sz w:val="22"/>
                <w:szCs w:val="22"/>
                <w:lang w:val="en-US" w:eastAsia="sl-SI"/>
              </w:rPr>
            </w:pPr>
            <w:r w:rsidRPr="00EC0213">
              <w:rPr>
                <w:rFonts w:cs="Arial"/>
                <w:b/>
                <w:snapToGrid/>
                <w:color w:val="000000"/>
                <w:sz w:val="22"/>
                <w:szCs w:val="22"/>
                <w:lang w:val="en-US" w:eastAsia="sl-SI"/>
              </w:rPr>
              <w:t>Description of Payment Milestones</w:t>
            </w:r>
          </w:p>
        </w:tc>
        <w:tc>
          <w:tcPr>
            <w:tcW w:w="2268" w:type="dxa"/>
            <w:tcBorders>
              <w:top w:val="single" w:sz="4" w:space="0" w:color="auto"/>
              <w:left w:val="single" w:sz="4" w:space="0" w:color="auto"/>
              <w:bottom w:val="single" w:sz="4" w:space="0" w:color="auto"/>
              <w:right w:val="single" w:sz="4" w:space="0" w:color="auto"/>
            </w:tcBorders>
            <w:shd w:val="clear" w:color="auto" w:fill="CCCCCC"/>
            <w:vAlign w:val="center"/>
          </w:tcPr>
          <w:p w14:paraId="4EA640A6" w14:textId="5D63BC20" w:rsidR="0021648D" w:rsidRPr="00EC0213" w:rsidRDefault="0021648D" w:rsidP="00745A89">
            <w:pPr>
              <w:widowControl/>
              <w:jc w:val="center"/>
              <w:rPr>
                <w:rFonts w:cs="Arial"/>
                <w:b/>
                <w:snapToGrid/>
                <w:color w:val="000000"/>
                <w:sz w:val="22"/>
                <w:szCs w:val="22"/>
                <w:lang w:val="en-US" w:eastAsia="sl-SI"/>
              </w:rPr>
            </w:pPr>
            <w:r w:rsidRPr="00EC0213">
              <w:rPr>
                <w:rFonts w:cs="Arial"/>
                <w:b/>
                <w:bCs/>
                <w:snapToGrid/>
                <w:sz w:val="22"/>
                <w:szCs w:val="22"/>
                <w:lang w:val="en-US"/>
              </w:rPr>
              <w:t>Payment Amount</w:t>
            </w:r>
            <w:r w:rsidRPr="00EC0213">
              <w:rPr>
                <w:rFonts w:cs="Arial"/>
                <w:b/>
                <w:bCs/>
                <w:snapToGrid/>
                <w:sz w:val="22"/>
                <w:szCs w:val="22"/>
                <w:lang w:val="en-US"/>
              </w:rPr>
              <w:br/>
            </w:r>
          </w:p>
        </w:tc>
      </w:tr>
      <w:tr w:rsidR="0021648D" w:rsidRPr="00EC0213" w14:paraId="64DE4DB1" w14:textId="77777777" w:rsidTr="006956F6">
        <w:trPr>
          <w:trHeight w:val="330"/>
        </w:trPr>
        <w:tc>
          <w:tcPr>
            <w:tcW w:w="709" w:type="dxa"/>
            <w:tcBorders>
              <w:top w:val="single" w:sz="4" w:space="0" w:color="auto"/>
              <w:left w:val="single" w:sz="4" w:space="0" w:color="auto"/>
              <w:bottom w:val="single" w:sz="4" w:space="0" w:color="auto"/>
              <w:right w:val="single" w:sz="4" w:space="0" w:color="auto"/>
            </w:tcBorders>
            <w:vAlign w:val="center"/>
          </w:tcPr>
          <w:p w14:paraId="19500653" w14:textId="77777777" w:rsidR="0021648D" w:rsidRPr="00EC0213" w:rsidRDefault="0021648D" w:rsidP="00745A89">
            <w:pPr>
              <w:widowControl/>
              <w:ind w:left="222" w:right="206"/>
              <w:jc w:val="right"/>
              <w:rPr>
                <w:rFonts w:cs="Arial"/>
                <w:snapToGrid/>
                <w:color w:val="000000"/>
                <w:sz w:val="20"/>
                <w:lang w:val="en-US" w:eastAsia="sl-SI"/>
              </w:rPr>
            </w:pPr>
            <w:r w:rsidRPr="00EC0213">
              <w:rPr>
                <w:rFonts w:cs="Arial"/>
                <w:snapToGrid/>
                <w:color w:val="000000"/>
                <w:sz w:val="20"/>
                <w:lang w:val="en-US" w:eastAsia="sl-SI"/>
              </w:rPr>
              <w:t>1</w:t>
            </w:r>
          </w:p>
        </w:tc>
        <w:tc>
          <w:tcPr>
            <w:tcW w:w="5959" w:type="dxa"/>
            <w:tcBorders>
              <w:top w:val="single" w:sz="4" w:space="0" w:color="auto"/>
              <w:left w:val="single" w:sz="4" w:space="0" w:color="auto"/>
              <w:bottom w:val="single" w:sz="4" w:space="0" w:color="auto"/>
              <w:right w:val="single" w:sz="4" w:space="0" w:color="auto"/>
            </w:tcBorders>
            <w:vAlign w:val="center"/>
          </w:tcPr>
          <w:p w14:paraId="2E0F69E8" w14:textId="77777777" w:rsidR="0021648D" w:rsidRPr="00EC0213" w:rsidRDefault="0021648D" w:rsidP="00745A89">
            <w:pPr>
              <w:widowControl/>
              <w:rPr>
                <w:rFonts w:cs="Arial"/>
                <w:snapToGrid/>
                <w:color w:val="000000"/>
                <w:sz w:val="20"/>
                <w:lang w:val="en-US" w:eastAsia="sl-SI"/>
              </w:rPr>
            </w:pPr>
          </w:p>
          <w:p w14:paraId="205EB543" w14:textId="62E87C81" w:rsidR="0021648D" w:rsidRPr="00EC0213" w:rsidRDefault="00F43CC9" w:rsidP="00745A89">
            <w:pPr>
              <w:widowControl/>
              <w:rPr>
                <w:rFonts w:cs="Arial"/>
                <w:snapToGrid/>
                <w:color w:val="000000"/>
                <w:sz w:val="20"/>
                <w:lang w:val="en-US" w:eastAsia="sl-SI"/>
              </w:rPr>
            </w:pPr>
            <w:r w:rsidRPr="00EC0213">
              <w:rPr>
                <w:rFonts w:cs="Arial"/>
                <w:snapToGrid/>
                <w:color w:val="000000"/>
                <w:sz w:val="20"/>
                <w:lang w:val="en-US" w:eastAsia="sl-SI"/>
              </w:rPr>
              <w:t>Final report approved by NEK for the work per Technical Specification to carry out the preventive and corrective work on diesel engines and compressors before Outage 2027 No. IN 8260758</w:t>
            </w:r>
          </w:p>
        </w:tc>
        <w:tc>
          <w:tcPr>
            <w:tcW w:w="2268" w:type="dxa"/>
            <w:tcBorders>
              <w:top w:val="single" w:sz="4" w:space="0" w:color="auto"/>
              <w:left w:val="single" w:sz="4" w:space="0" w:color="auto"/>
              <w:bottom w:val="single" w:sz="4" w:space="0" w:color="auto"/>
              <w:right w:val="single" w:sz="4" w:space="0" w:color="auto"/>
            </w:tcBorders>
            <w:vAlign w:val="center"/>
          </w:tcPr>
          <w:p w14:paraId="6C5C85DB" w14:textId="0BA8A88C" w:rsidR="0021648D" w:rsidRPr="00EC0213" w:rsidRDefault="00F43CC9" w:rsidP="00745A89">
            <w:pPr>
              <w:widowControl/>
              <w:ind w:left="222" w:right="206"/>
              <w:jc w:val="right"/>
              <w:rPr>
                <w:rFonts w:cs="Arial"/>
                <w:snapToGrid/>
                <w:color w:val="000000"/>
                <w:sz w:val="20"/>
                <w:lang w:val="en-US" w:eastAsia="sl-SI"/>
              </w:rPr>
            </w:pPr>
            <w:r w:rsidRPr="00EC0213">
              <w:rPr>
                <w:rFonts w:cs="Arial"/>
                <w:snapToGrid/>
                <w:color w:val="000000"/>
                <w:sz w:val="20"/>
                <w:lang w:val="en-US" w:eastAsia="sl-SI"/>
              </w:rPr>
              <w:t xml:space="preserve">100% of 7.2.A price </w:t>
            </w:r>
          </w:p>
        </w:tc>
      </w:tr>
      <w:tr w:rsidR="0021648D" w:rsidRPr="00EC0213" w14:paraId="76FF1EBB" w14:textId="77777777" w:rsidTr="006956F6">
        <w:trPr>
          <w:trHeight w:val="330"/>
        </w:trPr>
        <w:tc>
          <w:tcPr>
            <w:tcW w:w="709" w:type="dxa"/>
            <w:tcBorders>
              <w:top w:val="single" w:sz="4" w:space="0" w:color="auto"/>
              <w:left w:val="single" w:sz="4" w:space="0" w:color="auto"/>
              <w:bottom w:val="single" w:sz="4" w:space="0" w:color="auto"/>
              <w:right w:val="single" w:sz="4" w:space="0" w:color="auto"/>
            </w:tcBorders>
            <w:vAlign w:val="center"/>
          </w:tcPr>
          <w:p w14:paraId="3F5770BE" w14:textId="77777777" w:rsidR="0021648D" w:rsidRPr="00EC0213" w:rsidRDefault="0021648D" w:rsidP="00745A89">
            <w:pPr>
              <w:widowControl/>
              <w:ind w:right="206"/>
              <w:jc w:val="right"/>
              <w:rPr>
                <w:rFonts w:cs="Arial"/>
                <w:snapToGrid/>
                <w:color w:val="000000"/>
                <w:sz w:val="20"/>
                <w:lang w:val="en-US" w:eastAsia="sl-SI"/>
              </w:rPr>
            </w:pPr>
            <w:r w:rsidRPr="00EC0213">
              <w:rPr>
                <w:rFonts w:cs="Arial"/>
                <w:snapToGrid/>
                <w:color w:val="000000"/>
                <w:sz w:val="20"/>
                <w:lang w:val="en-US" w:eastAsia="sl-SI"/>
              </w:rPr>
              <w:lastRenderedPageBreak/>
              <w:t>2</w:t>
            </w:r>
          </w:p>
        </w:tc>
        <w:tc>
          <w:tcPr>
            <w:tcW w:w="5959" w:type="dxa"/>
            <w:tcBorders>
              <w:top w:val="single" w:sz="4" w:space="0" w:color="auto"/>
              <w:left w:val="single" w:sz="4" w:space="0" w:color="auto"/>
              <w:bottom w:val="single" w:sz="4" w:space="0" w:color="auto"/>
              <w:right w:val="single" w:sz="4" w:space="0" w:color="auto"/>
            </w:tcBorders>
            <w:vAlign w:val="center"/>
          </w:tcPr>
          <w:p w14:paraId="188D0304" w14:textId="77777777" w:rsidR="0021648D" w:rsidRPr="00EC0213" w:rsidRDefault="0021648D" w:rsidP="00745A89">
            <w:pPr>
              <w:widowControl/>
              <w:rPr>
                <w:rFonts w:cs="Arial"/>
                <w:snapToGrid/>
                <w:color w:val="000000"/>
                <w:sz w:val="20"/>
                <w:lang w:val="en-US" w:eastAsia="sl-SI"/>
              </w:rPr>
            </w:pPr>
          </w:p>
          <w:p w14:paraId="74B969B2" w14:textId="0083192A" w:rsidR="0021648D" w:rsidRPr="00EC0213" w:rsidRDefault="00F43CC9" w:rsidP="00745A89">
            <w:pPr>
              <w:widowControl/>
              <w:rPr>
                <w:rFonts w:cs="Arial"/>
                <w:snapToGrid/>
                <w:color w:val="000000"/>
                <w:sz w:val="20"/>
                <w:lang w:val="en-US" w:eastAsia="sl-SI"/>
              </w:rPr>
            </w:pPr>
            <w:r w:rsidRPr="00EC0213">
              <w:rPr>
                <w:rFonts w:cs="Arial"/>
                <w:snapToGrid/>
                <w:color w:val="000000"/>
                <w:sz w:val="20"/>
                <w:lang w:val="en-US" w:eastAsia="sl-SI"/>
              </w:rPr>
              <w:t>Final report approved by NEK for the work per Technical Specification to carry out the preventive and corrective work on diesel engines and compressors before Outage 2027 No. IN 8260758</w:t>
            </w:r>
          </w:p>
        </w:tc>
        <w:tc>
          <w:tcPr>
            <w:tcW w:w="2268" w:type="dxa"/>
            <w:tcBorders>
              <w:top w:val="single" w:sz="4" w:space="0" w:color="auto"/>
              <w:left w:val="single" w:sz="4" w:space="0" w:color="auto"/>
              <w:bottom w:val="single" w:sz="4" w:space="0" w:color="auto"/>
              <w:right w:val="single" w:sz="4" w:space="0" w:color="auto"/>
            </w:tcBorders>
            <w:vAlign w:val="center"/>
          </w:tcPr>
          <w:p w14:paraId="0818C92E" w14:textId="24E2D77E" w:rsidR="0021648D" w:rsidRPr="00EC0213" w:rsidDel="00FC77A7" w:rsidRDefault="00F43CC9" w:rsidP="00745A89">
            <w:pPr>
              <w:widowControl/>
              <w:ind w:left="222" w:right="206"/>
              <w:jc w:val="right"/>
              <w:rPr>
                <w:rFonts w:cs="Arial"/>
                <w:snapToGrid/>
                <w:color w:val="000000"/>
                <w:sz w:val="20"/>
                <w:lang w:val="en-US" w:eastAsia="sl-SI"/>
              </w:rPr>
            </w:pPr>
            <w:r w:rsidRPr="00EC0213">
              <w:rPr>
                <w:rFonts w:cs="Arial"/>
                <w:snapToGrid/>
                <w:color w:val="000000"/>
                <w:sz w:val="20"/>
                <w:lang w:val="en-US" w:eastAsia="sl-SI"/>
              </w:rPr>
              <w:t xml:space="preserve">100% of 7.2.B price  </w:t>
            </w:r>
          </w:p>
        </w:tc>
      </w:tr>
      <w:tr w:rsidR="00F43CC9" w:rsidRPr="00745A89" w14:paraId="59E02F45" w14:textId="77777777" w:rsidTr="006956F6">
        <w:trPr>
          <w:trHeight w:val="330"/>
        </w:trPr>
        <w:tc>
          <w:tcPr>
            <w:tcW w:w="709" w:type="dxa"/>
            <w:tcBorders>
              <w:top w:val="single" w:sz="4" w:space="0" w:color="auto"/>
              <w:left w:val="single" w:sz="4" w:space="0" w:color="auto"/>
              <w:bottom w:val="single" w:sz="4" w:space="0" w:color="auto"/>
              <w:right w:val="single" w:sz="4" w:space="0" w:color="auto"/>
            </w:tcBorders>
            <w:vAlign w:val="center"/>
          </w:tcPr>
          <w:p w14:paraId="33865A28" w14:textId="351C7C6E" w:rsidR="00F43CC9" w:rsidRPr="00EC0213" w:rsidRDefault="00F43CC9" w:rsidP="00745A89">
            <w:pPr>
              <w:widowControl/>
              <w:ind w:right="206"/>
              <w:jc w:val="right"/>
              <w:rPr>
                <w:rFonts w:cs="Arial"/>
                <w:snapToGrid/>
                <w:color w:val="000000"/>
                <w:sz w:val="20"/>
                <w:lang w:val="en-US" w:eastAsia="sl-SI"/>
              </w:rPr>
            </w:pPr>
            <w:r w:rsidRPr="00EC0213">
              <w:rPr>
                <w:rFonts w:cs="Arial"/>
                <w:snapToGrid/>
                <w:color w:val="000000"/>
                <w:sz w:val="20"/>
                <w:lang w:val="en-US" w:eastAsia="sl-SI"/>
              </w:rPr>
              <w:t>3</w:t>
            </w:r>
          </w:p>
        </w:tc>
        <w:tc>
          <w:tcPr>
            <w:tcW w:w="5959" w:type="dxa"/>
            <w:tcBorders>
              <w:top w:val="single" w:sz="4" w:space="0" w:color="auto"/>
              <w:left w:val="single" w:sz="4" w:space="0" w:color="auto"/>
              <w:bottom w:val="single" w:sz="4" w:space="0" w:color="auto"/>
              <w:right w:val="single" w:sz="4" w:space="0" w:color="auto"/>
            </w:tcBorders>
            <w:vAlign w:val="center"/>
          </w:tcPr>
          <w:p w14:paraId="443D7D7C" w14:textId="1680C48E" w:rsidR="00F43CC9" w:rsidRPr="00EC0213" w:rsidRDefault="00C91FDD" w:rsidP="00745A89">
            <w:pPr>
              <w:widowControl/>
              <w:rPr>
                <w:rFonts w:cs="Arial"/>
                <w:snapToGrid/>
                <w:color w:val="000000"/>
                <w:sz w:val="20"/>
                <w:lang w:val="en-US" w:eastAsia="sl-SI"/>
              </w:rPr>
            </w:pPr>
            <w:r>
              <w:rPr>
                <w:rFonts w:cs="Arial"/>
                <w:snapToGrid/>
                <w:color w:val="000000"/>
                <w:sz w:val="20"/>
                <w:lang w:val="en-US" w:eastAsia="sl-SI"/>
              </w:rPr>
              <w:t>I</w:t>
            </w:r>
            <w:r w:rsidR="00F43CC9" w:rsidRPr="00EC0213">
              <w:rPr>
                <w:rFonts w:cs="Arial"/>
                <w:snapToGrid/>
                <w:color w:val="000000"/>
                <w:sz w:val="20"/>
                <w:lang w:val="en-US" w:eastAsia="sl-SI"/>
              </w:rPr>
              <w:t xml:space="preserve">f </w:t>
            </w:r>
            <w:r w:rsidR="00FF771A">
              <w:rPr>
                <w:rFonts w:cs="Arial"/>
                <w:snapToGrid/>
                <w:color w:val="000000"/>
                <w:sz w:val="20"/>
                <w:lang w:val="en-US" w:eastAsia="sl-SI"/>
              </w:rPr>
              <w:t>a</w:t>
            </w:r>
            <w:r w:rsidR="00F43CC9" w:rsidRPr="00EC0213">
              <w:rPr>
                <w:rFonts w:cs="Arial"/>
                <w:snapToGrid/>
                <w:color w:val="000000"/>
                <w:sz w:val="20"/>
                <w:lang w:val="en-US" w:eastAsia="sl-SI"/>
              </w:rPr>
              <w:t>dditional work per TS 8260758 and TS 8261003</w:t>
            </w:r>
            <w:r w:rsidR="008F4947">
              <w:rPr>
                <w:rFonts w:cs="Arial"/>
                <w:snapToGrid/>
                <w:color w:val="000000"/>
                <w:sz w:val="20"/>
                <w:lang w:val="en-US" w:eastAsia="sl-SI"/>
              </w:rPr>
              <w:t xml:space="preserve"> is required</w:t>
            </w:r>
            <w:r>
              <w:rPr>
                <w:rFonts w:cs="Arial"/>
                <w:snapToGrid/>
                <w:color w:val="000000"/>
                <w:sz w:val="20"/>
                <w:lang w:val="en-US" w:eastAsia="sl-SI"/>
              </w:rPr>
              <w:t xml:space="preserve"> and </w:t>
            </w:r>
            <w:r w:rsidR="008F4947">
              <w:rPr>
                <w:rFonts w:cs="Arial"/>
                <w:snapToGrid/>
                <w:color w:val="000000"/>
                <w:sz w:val="20"/>
                <w:lang w:val="en-US" w:eastAsia="sl-SI"/>
              </w:rPr>
              <w:t>work logs</w:t>
            </w:r>
            <w:r>
              <w:rPr>
                <w:rFonts w:cs="Arial"/>
                <w:snapToGrid/>
                <w:color w:val="000000"/>
                <w:sz w:val="20"/>
                <w:lang w:val="en-US" w:eastAsia="sl-SI"/>
              </w:rPr>
              <w:t xml:space="preserve"> and final report</w:t>
            </w:r>
            <w:r w:rsidR="008F4947">
              <w:rPr>
                <w:rFonts w:cs="Arial"/>
                <w:snapToGrid/>
                <w:color w:val="000000"/>
                <w:sz w:val="20"/>
                <w:lang w:val="en-US" w:eastAsia="sl-SI"/>
              </w:rPr>
              <w:t xml:space="preserve"> are approved</w:t>
            </w:r>
          </w:p>
        </w:tc>
        <w:tc>
          <w:tcPr>
            <w:tcW w:w="2268" w:type="dxa"/>
            <w:tcBorders>
              <w:top w:val="single" w:sz="4" w:space="0" w:color="auto"/>
              <w:left w:val="single" w:sz="4" w:space="0" w:color="auto"/>
              <w:bottom w:val="single" w:sz="4" w:space="0" w:color="auto"/>
              <w:right w:val="single" w:sz="4" w:space="0" w:color="auto"/>
            </w:tcBorders>
            <w:vAlign w:val="center"/>
          </w:tcPr>
          <w:p w14:paraId="0603C66E" w14:textId="242906A3" w:rsidR="00F43CC9" w:rsidRDefault="00F43CC9" w:rsidP="00745A89">
            <w:pPr>
              <w:widowControl/>
              <w:ind w:left="222" w:right="206"/>
              <w:jc w:val="right"/>
              <w:rPr>
                <w:rFonts w:cs="Arial"/>
                <w:snapToGrid/>
                <w:color w:val="000000"/>
                <w:sz w:val="20"/>
                <w:lang w:val="en-US" w:eastAsia="sl-SI"/>
              </w:rPr>
            </w:pPr>
            <w:r w:rsidRPr="00EC0213">
              <w:rPr>
                <w:rFonts w:cs="Arial"/>
                <w:snapToGrid/>
                <w:color w:val="000000"/>
                <w:sz w:val="20"/>
                <w:lang w:val="en-US" w:eastAsia="sl-SI"/>
              </w:rPr>
              <w:t>Per 7.2.C pricing</w:t>
            </w:r>
          </w:p>
        </w:tc>
      </w:tr>
    </w:tbl>
    <w:p w14:paraId="2F2CFC43" w14:textId="77777777" w:rsidR="00745A89" w:rsidRPr="00745A89" w:rsidRDefault="00745A89" w:rsidP="00745A89">
      <w:pPr>
        <w:ind w:right="1102"/>
        <w:jc w:val="both"/>
        <w:rPr>
          <w:spacing w:val="-3"/>
          <w:lang w:val="en-US"/>
        </w:rPr>
      </w:pPr>
    </w:p>
    <w:p w14:paraId="1BD40F4F" w14:textId="7C2C127C" w:rsidR="0018043F" w:rsidRPr="00557095" w:rsidRDefault="00745A89" w:rsidP="00065564">
      <w:pPr>
        <w:ind w:left="709"/>
        <w:rPr>
          <w:spacing w:val="-3"/>
        </w:rPr>
      </w:pPr>
      <w:r w:rsidRPr="00745A89">
        <w:rPr>
          <w:i/>
          <w:iCs/>
          <w:lang w:val="en-US"/>
        </w:rPr>
        <w:t xml:space="preserve"> </w:t>
      </w:r>
      <w:r w:rsidR="0018043F" w:rsidRPr="00557095">
        <w:rPr>
          <w:spacing w:val="-3"/>
        </w:rPr>
        <w:t xml:space="preserve">If the </w:t>
      </w:r>
      <w:r w:rsidR="00ED114B">
        <w:rPr>
          <w:spacing w:val="-3"/>
        </w:rPr>
        <w:t>SELLER</w:t>
      </w:r>
      <w:r w:rsidR="0018043F" w:rsidRPr="00557095">
        <w:rPr>
          <w:spacing w:val="-3"/>
        </w:rPr>
        <w:t xml:space="preserve"> engages a </w:t>
      </w:r>
      <w:r w:rsidR="00CF43B3">
        <w:rPr>
          <w:spacing w:val="-3"/>
        </w:rPr>
        <w:t>s</w:t>
      </w:r>
      <w:r w:rsidR="0018043F" w:rsidRPr="00557095">
        <w:rPr>
          <w:spacing w:val="-3"/>
        </w:rPr>
        <w:t xml:space="preserve">ubcontractor who wants to be paid directly and they submit the Attachment </w:t>
      </w:r>
      <w:r w:rsidR="00CA3960">
        <w:rPr>
          <w:spacing w:val="-3"/>
        </w:rPr>
        <w:t>B</w:t>
      </w:r>
      <w:r w:rsidR="0018043F" w:rsidRPr="00557095">
        <w:rPr>
          <w:spacing w:val="-3"/>
        </w:rPr>
        <w:t xml:space="preserve"> - Subcontractor’s Data and Bidder’s Consent for Direct Payment, NEK is obliged to pay the </w:t>
      </w:r>
      <w:r w:rsidR="00CF43B3">
        <w:rPr>
          <w:spacing w:val="-3"/>
        </w:rPr>
        <w:t>s</w:t>
      </w:r>
      <w:r w:rsidR="0018043F"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462C7790"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subcontractor which is subject to direct payment, the SELLER that concluded the Contract with the PURCHASER must submit to the latter, within </w:t>
      </w:r>
      <w:r w:rsidR="0021648D">
        <w:rPr>
          <w:spacing w:val="-3"/>
          <w:lang w:val="en-US"/>
        </w:rPr>
        <w:t>five (</w:t>
      </w:r>
      <w:r w:rsidRPr="00745A89">
        <w:rPr>
          <w:spacing w:val="-3"/>
          <w:lang w:val="en-US"/>
        </w:rPr>
        <w:t>5</w:t>
      </w:r>
      <w:r w:rsidR="0021648D">
        <w:rPr>
          <w:spacing w:val="-3"/>
          <w:lang w:val="en-US"/>
        </w:rPr>
        <w:t>)</w:t>
      </w:r>
      <w:r w:rsidRPr="00745A89">
        <w:rPr>
          <w:spacing w:val="-3"/>
          <w:lang w:val="en-US"/>
        </w:rPr>
        <w:t xml:space="preserve">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493FA6F8" w:rsidR="00901C95" w:rsidRDefault="00745A89" w:rsidP="00D829F7">
      <w:pPr>
        <w:ind w:left="709" w:right="142"/>
        <w:jc w:val="both"/>
        <w:rPr>
          <w:spacing w:val="-3"/>
          <w:lang w:val="en-US"/>
        </w:rPr>
      </w:pPr>
      <w:r w:rsidRPr="00745A89">
        <w:rPr>
          <w:spacing w:val="-3"/>
          <w:lang w:val="en-US"/>
        </w:rPr>
        <w:t xml:space="preserve">- </w:t>
      </w:r>
      <w:r w:rsidR="0021648D">
        <w:rPr>
          <w:spacing w:val="-3"/>
          <w:lang w:val="en-US"/>
        </w:rPr>
        <w:t>a</w:t>
      </w:r>
      <w:r w:rsidRPr="00745A89">
        <w:rPr>
          <w:spacing w:val="-3"/>
          <w:lang w:val="en-US"/>
        </w:rPr>
        <w:t xml:space="preserve"> statement that all non-disputed liabilities have been settled to the original subcontractor;</w:t>
      </w:r>
    </w:p>
    <w:p w14:paraId="45D4CCD6" w14:textId="591A8A7B"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2200FD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r w:rsidR="0021648D">
        <w:rPr>
          <w:spacing w:val="-3"/>
          <w:lang w:val="en-US"/>
        </w:rPr>
        <w:t>.</w:t>
      </w:r>
    </w:p>
    <w:p w14:paraId="485BB4D6" w14:textId="77777777" w:rsidR="00745A89" w:rsidRPr="00745A89" w:rsidRDefault="00745A89" w:rsidP="00D829F7">
      <w:pPr>
        <w:ind w:right="142"/>
        <w:jc w:val="both"/>
        <w:rPr>
          <w:spacing w:val="-3"/>
          <w:lang w:val="en-US"/>
        </w:rPr>
      </w:pPr>
    </w:p>
    <w:p w14:paraId="013550C9" w14:textId="2390B610"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BE26D5">
        <w:rPr>
          <w:spacing w:val="-3"/>
          <w:lang w:val="en-US"/>
        </w:rPr>
        <w:t>B</w:t>
      </w:r>
      <w:r w:rsidR="00CB3B7A" w:rsidRPr="00375300">
        <w:rPr>
          <w:spacing w:val="-3"/>
          <w:lang w:val="en-US"/>
        </w:rPr>
        <w:t>.</w:t>
      </w:r>
    </w:p>
    <w:p w14:paraId="5202A81D" w14:textId="77777777" w:rsidR="00905EBE" w:rsidRDefault="00905EBE" w:rsidP="005A71D1">
      <w:pPr>
        <w:ind w:right="142"/>
        <w:jc w:val="both"/>
        <w:rPr>
          <w:spacing w:val="-3"/>
        </w:rPr>
      </w:pPr>
    </w:p>
    <w:p w14:paraId="4AF8405E" w14:textId="77777777" w:rsidR="00F941AB" w:rsidRPr="00F41B6B" w:rsidRDefault="00B67FD5" w:rsidP="00F15F2B">
      <w:pPr>
        <w:tabs>
          <w:tab w:val="left" w:pos="-720"/>
        </w:tabs>
        <w:suppressAutoHyphens/>
        <w:ind w:right="425"/>
      </w:pPr>
      <w:r w:rsidRPr="00F41B6B">
        <w:t>8.</w:t>
      </w:r>
      <w:r w:rsidR="00420C56" w:rsidRPr="00F41B6B">
        <w:t>2</w:t>
      </w:r>
      <w:r w:rsidR="003732E0" w:rsidRPr="00F41B6B">
        <w:tab/>
      </w:r>
      <w:r w:rsidR="008F7E85" w:rsidRPr="00F41B6B">
        <w:t>Guarantees</w:t>
      </w:r>
    </w:p>
    <w:p w14:paraId="30CA3C34" w14:textId="77777777" w:rsidR="008F7E85" w:rsidRPr="00F41B6B" w:rsidRDefault="008F7E85" w:rsidP="00C73C16">
      <w:pPr>
        <w:ind w:right="425"/>
        <w:jc w:val="both"/>
        <w:rPr>
          <w:spacing w:val="-3"/>
        </w:rPr>
      </w:pPr>
    </w:p>
    <w:p w14:paraId="59745980" w14:textId="5CAD8075" w:rsidR="007054E9" w:rsidRPr="00D67DE1" w:rsidRDefault="007054E9" w:rsidP="00D829F7">
      <w:pPr>
        <w:ind w:left="709" w:right="142"/>
        <w:jc w:val="both"/>
        <w:rPr>
          <w:spacing w:val="-3"/>
          <w:lang w:val="en-US"/>
        </w:rPr>
      </w:pPr>
      <w:r w:rsidRPr="00D67DE1">
        <w:rPr>
          <w:spacing w:val="-3"/>
          <w:u w:val="single"/>
          <w:lang w:val="en-US"/>
        </w:rPr>
        <w:t>The Bank Good Performance Guarantee</w:t>
      </w:r>
      <w:r w:rsidRPr="00D67DE1">
        <w:rPr>
          <w:spacing w:val="-3"/>
          <w:lang w:val="en-US"/>
        </w:rPr>
        <w:t xml:space="preserve"> to the amount of</w:t>
      </w:r>
      <w:r w:rsidR="008A1520" w:rsidRPr="00D67DE1">
        <w:rPr>
          <w:spacing w:val="-3"/>
          <w:lang w:val="en-US"/>
        </w:rPr>
        <w:t xml:space="preserve"> </w:t>
      </w:r>
      <w:r w:rsidR="00F41B6B" w:rsidRPr="00D67DE1">
        <w:rPr>
          <w:spacing w:val="-3"/>
          <w:lang w:val="en-US"/>
        </w:rPr>
        <w:t>5</w:t>
      </w:r>
      <w:r w:rsidRPr="00D67DE1">
        <w:rPr>
          <w:spacing w:val="-3"/>
          <w:lang w:val="en-US"/>
        </w:rPr>
        <w:t>% of the Total Contract Price as per Art. 7.1 in the form and c</w:t>
      </w:r>
      <w:r w:rsidR="00CB3B7A" w:rsidRPr="00D67DE1">
        <w:rPr>
          <w:spacing w:val="-3"/>
          <w:lang w:val="en-US"/>
        </w:rPr>
        <w:t>ontent according to Attachment A</w:t>
      </w:r>
      <w:r w:rsidRPr="00D67DE1">
        <w:rPr>
          <w:spacing w:val="-3"/>
          <w:lang w:val="en-US"/>
        </w:rPr>
        <w:t xml:space="preserve">, shall be submitted to PURCHASER not later than three (3) weeks after the Contract signature with a validity of </w:t>
      </w:r>
      <w:r w:rsidR="0021648D" w:rsidRPr="00D67DE1">
        <w:rPr>
          <w:spacing w:val="-3"/>
          <w:lang w:val="en-US"/>
        </w:rPr>
        <w:t>thirty (</w:t>
      </w:r>
      <w:r w:rsidRPr="00D67DE1">
        <w:rPr>
          <w:spacing w:val="-3"/>
          <w:lang w:val="en-US"/>
        </w:rPr>
        <w:t>30</w:t>
      </w:r>
      <w:r w:rsidR="0021648D" w:rsidRPr="00D67DE1">
        <w:rPr>
          <w:spacing w:val="-3"/>
          <w:lang w:val="en-US"/>
        </w:rPr>
        <w:t>)</w:t>
      </w:r>
      <w:r w:rsidRPr="00D67DE1">
        <w:rPr>
          <w:spacing w:val="-3"/>
          <w:lang w:val="en-US"/>
        </w:rPr>
        <w:t xml:space="preserve"> days upon </w:t>
      </w:r>
      <w:r w:rsidR="008B365B">
        <w:rPr>
          <w:spacing w:val="-3"/>
          <w:lang w:val="en-US"/>
        </w:rPr>
        <w:t xml:space="preserve">planned </w:t>
      </w:r>
      <w:r w:rsidR="00194080">
        <w:rPr>
          <w:spacing w:val="-3"/>
          <w:lang w:val="en-US"/>
        </w:rPr>
        <w:t>submittal</w:t>
      </w:r>
      <w:r w:rsidRPr="00D67DE1">
        <w:rPr>
          <w:spacing w:val="-3"/>
          <w:lang w:val="en-US"/>
        </w:rPr>
        <w:t xml:space="preserve"> of the </w:t>
      </w:r>
      <w:r w:rsidR="008B365B">
        <w:rPr>
          <w:spacing w:val="-3"/>
          <w:lang w:val="en-US"/>
        </w:rPr>
        <w:t>Final Report</w:t>
      </w:r>
      <w:r w:rsidRPr="00D67DE1">
        <w:rPr>
          <w:spacing w:val="-3"/>
          <w:lang w:val="en-US"/>
        </w:rPr>
        <w:t xml:space="preserve">. </w:t>
      </w:r>
    </w:p>
    <w:p w14:paraId="5F9A6FB2" w14:textId="77777777" w:rsidR="007054E9" w:rsidRPr="00D67DE1" w:rsidRDefault="007054E9" w:rsidP="00D829F7">
      <w:pPr>
        <w:ind w:left="709" w:right="142"/>
        <w:jc w:val="both"/>
        <w:rPr>
          <w:spacing w:val="-3"/>
          <w:szCs w:val="24"/>
          <w:lang w:val="en-US"/>
        </w:rPr>
      </w:pPr>
    </w:p>
    <w:p w14:paraId="42BBE498" w14:textId="77777777" w:rsidR="007054E9" w:rsidRPr="00D67DE1" w:rsidRDefault="007054E9" w:rsidP="00D829F7">
      <w:pPr>
        <w:ind w:left="709" w:right="142"/>
        <w:jc w:val="both"/>
        <w:rPr>
          <w:spacing w:val="-3"/>
          <w:szCs w:val="24"/>
          <w:lang w:val="en-US"/>
        </w:rPr>
      </w:pPr>
      <w:r w:rsidRPr="00D67DE1">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D67DE1" w:rsidRDefault="007054E9" w:rsidP="00D829F7">
      <w:pPr>
        <w:ind w:left="709" w:right="142"/>
        <w:jc w:val="both"/>
        <w:rPr>
          <w:spacing w:val="-3"/>
          <w:lang w:val="en-US"/>
        </w:rPr>
      </w:pPr>
    </w:p>
    <w:p w14:paraId="44E82CB4" w14:textId="40A6087F" w:rsidR="008F7E85" w:rsidRDefault="007054E9" w:rsidP="00D829F7">
      <w:pPr>
        <w:ind w:left="709" w:right="142"/>
        <w:jc w:val="both"/>
        <w:rPr>
          <w:spacing w:val="-3"/>
        </w:rPr>
      </w:pPr>
      <w:r w:rsidRPr="0027776F">
        <w:rPr>
          <w:spacing w:val="-3"/>
          <w:lang w:val="en-US"/>
        </w:rPr>
        <w:lastRenderedPageBreak/>
        <w:t xml:space="preserve">All </w:t>
      </w:r>
      <w:r w:rsidR="0021648D" w:rsidRPr="0027776F">
        <w:rPr>
          <w:spacing w:val="-3"/>
          <w:lang w:val="en-US"/>
        </w:rPr>
        <w:t>the</w:t>
      </w:r>
      <w:r w:rsidRPr="0027776F">
        <w:rPr>
          <w:spacing w:val="-3"/>
          <w:lang w:val="en-US"/>
        </w:rPr>
        <w:t xml:space="preserve"> above</w:t>
      </w:r>
      <w:r w:rsidR="0021648D" w:rsidRPr="0027776F">
        <w:rPr>
          <w:spacing w:val="-3"/>
          <w:lang w:val="en-US"/>
        </w:rPr>
        <w:t>-</w:t>
      </w:r>
      <w:r w:rsidRPr="0027776F">
        <w:rPr>
          <w:spacing w:val="-3"/>
          <w:lang w:val="en-US"/>
        </w:rPr>
        <w:t>mentioned Guarantees shall be issued at SELLER’s cost by a first</w:t>
      </w:r>
      <w:r w:rsidR="0021648D" w:rsidRPr="0027776F">
        <w:rPr>
          <w:spacing w:val="-3"/>
          <w:lang w:val="en-US"/>
        </w:rPr>
        <w:t>-</w:t>
      </w:r>
      <w:r w:rsidRPr="0027776F">
        <w:rPr>
          <w:spacing w:val="-3"/>
          <w:lang w:val="en-US"/>
        </w:rPr>
        <w:t>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Naslov1"/>
        <w:ind w:right="1102"/>
      </w:pPr>
      <w:bookmarkStart w:id="30" w:name="_Toc439841468"/>
      <w:bookmarkStart w:id="31" w:name="_Toc148965719"/>
      <w:r w:rsidRPr="00E86481">
        <w:t>INSPECTIONS, TESTS</w:t>
      </w:r>
      <w:bookmarkEnd w:id="30"/>
      <w:bookmarkEnd w:id="31"/>
      <w:r w:rsidRPr="00E86481">
        <w:t xml:space="preserve"> </w:t>
      </w:r>
    </w:p>
    <w:p w14:paraId="106C68A9" w14:textId="77777777" w:rsidR="008F7E85" w:rsidRPr="0031730C" w:rsidRDefault="008F7E85" w:rsidP="00E86481">
      <w:pPr>
        <w:tabs>
          <w:tab w:val="left" w:pos="709"/>
        </w:tabs>
        <w:ind w:right="141"/>
        <w:jc w:val="both"/>
      </w:pPr>
    </w:p>
    <w:p w14:paraId="29F7C8F4" w14:textId="3B33A46A"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D5E5B" w:rsidRPr="00F95861">
        <w:rPr>
          <w:spacing w:val="-3"/>
        </w:rPr>
        <w:t>TS 8260758</w:t>
      </w:r>
      <w:r w:rsidR="008D5E5B">
        <w:rPr>
          <w:spacing w:val="-3"/>
        </w:rPr>
        <w:t xml:space="preserve"> and </w:t>
      </w:r>
      <w:r w:rsidR="008D5E5B" w:rsidRPr="00F95861">
        <w:rPr>
          <w:spacing w:val="-3"/>
        </w:rPr>
        <w:t>TS 8261003</w:t>
      </w:r>
      <w:r w:rsidR="008D5E5B">
        <w:rPr>
          <w:spacing w:val="-3"/>
        </w:rPr>
        <w:t>.</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Naslov1"/>
        <w:ind w:right="1102"/>
      </w:pPr>
      <w:bookmarkStart w:id="32" w:name="_Toc439841469"/>
      <w:bookmarkStart w:id="33" w:name="_Toc148965720"/>
      <w:r w:rsidRPr="00D306C0">
        <w:t>LIQUIDATED DAMAGES</w:t>
      </w:r>
      <w:bookmarkEnd w:id="32"/>
      <w:bookmarkEnd w:id="33"/>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69054962" w:rsidR="0076474D" w:rsidRPr="00FA11B9" w:rsidRDefault="0076474D" w:rsidP="00660739">
      <w:pPr>
        <w:pStyle w:val="Naslov2"/>
        <w:ind w:left="1134" w:hanging="567"/>
        <w:rPr>
          <w:lang w:val="en-US"/>
        </w:rPr>
      </w:pPr>
      <w:r w:rsidRPr="00FA11B9">
        <w:rPr>
          <w:lang w:val="en-US"/>
        </w:rPr>
        <w:t>Liquidated damages for delay</w:t>
      </w:r>
    </w:p>
    <w:p w14:paraId="582EF3C1" w14:textId="77777777" w:rsidR="0076474D" w:rsidRPr="00FA11B9" w:rsidRDefault="0076474D" w:rsidP="0076474D">
      <w:pPr>
        <w:jc w:val="both"/>
        <w:rPr>
          <w:spacing w:val="-3"/>
          <w:lang w:val="en-US"/>
        </w:rPr>
      </w:pPr>
    </w:p>
    <w:p w14:paraId="1C4A0B75" w14:textId="77777777" w:rsidR="0076474D" w:rsidRPr="00FA11B9" w:rsidRDefault="0076474D" w:rsidP="00D829F7">
      <w:pPr>
        <w:tabs>
          <w:tab w:val="left" w:pos="8789"/>
        </w:tabs>
        <w:ind w:left="709" w:right="142"/>
        <w:jc w:val="both"/>
        <w:rPr>
          <w:spacing w:val="-3"/>
        </w:rPr>
      </w:pPr>
      <w:r w:rsidRPr="00FA11B9">
        <w:rPr>
          <w:spacing w:val="-3"/>
        </w:rPr>
        <w:t xml:space="preserve">In case of delay in the delivery of SELLER’s Scope of </w:t>
      </w:r>
      <w:r w:rsidR="00F10890" w:rsidRPr="00FA11B9">
        <w:rPr>
          <w:spacing w:val="-3"/>
        </w:rPr>
        <w:t xml:space="preserve">Services and </w:t>
      </w:r>
      <w:r w:rsidRPr="00FA11B9">
        <w:rPr>
          <w:spacing w:val="-3"/>
        </w:rPr>
        <w:t>Delivery in completion of the following critical milestones as defined in Article 5 of the Contract, due to reasons solely attributable to SELLER, SELLER shall pay to PURCHASER liquidated damages as follows:</w:t>
      </w:r>
    </w:p>
    <w:p w14:paraId="5FA640E6" w14:textId="77777777" w:rsidR="0076474D" w:rsidRPr="00FA11B9" w:rsidRDefault="0076474D" w:rsidP="00D829F7">
      <w:pPr>
        <w:ind w:left="709" w:right="142"/>
        <w:jc w:val="both"/>
        <w:rPr>
          <w:spacing w:val="-3"/>
        </w:rPr>
      </w:pPr>
    </w:p>
    <w:p w14:paraId="3DBE44DF" w14:textId="61AF2BB8" w:rsidR="00FA11B9" w:rsidRPr="00FA11B9" w:rsidRDefault="00FA11B9" w:rsidP="00FA11B9">
      <w:pPr>
        <w:pStyle w:val="Odstavekseznama"/>
        <w:numPr>
          <w:ilvl w:val="1"/>
          <w:numId w:val="12"/>
        </w:numPr>
        <w:ind w:right="142"/>
        <w:rPr>
          <w:rFonts w:ascii="Arial" w:hAnsi="Arial" w:cs="Arial"/>
          <w:noProof/>
          <w:spacing w:val="-3"/>
          <w:sz w:val="24"/>
          <w:szCs w:val="24"/>
        </w:rPr>
      </w:pPr>
      <w:r w:rsidRPr="00FA11B9">
        <w:rPr>
          <w:rFonts w:ascii="Arial" w:hAnsi="Arial" w:cs="Arial"/>
          <w:noProof/>
          <w:spacing w:val="-3"/>
          <w:sz w:val="24"/>
          <w:szCs w:val="24"/>
        </w:rPr>
        <w:t>10.000€</w:t>
      </w:r>
      <w:r w:rsidR="0076474D" w:rsidRPr="00FA11B9">
        <w:rPr>
          <w:rFonts w:ascii="Arial" w:hAnsi="Arial" w:cs="Arial"/>
          <w:spacing w:val="-3"/>
          <w:sz w:val="24"/>
          <w:szCs w:val="24"/>
        </w:rPr>
        <w:t xml:space="preserve"> for each hour of delay in the completion of the milestone </w:t>
      </w:r>
      <w:r w:rsidR="0076474D" w:rsidRPr="00FA11B9">
        <w:rPr>
          <w:rFonts w:ascii="Arial" w:hAnsi="Arial" w:cs="Arial"/>
          <w:noProof/>
          <w:spacing w:val="-3"/>
          <w:sz w:val="24"/>
          <w:szCs w:val="24"/>
        </w:rPr>
        <w:t>No</w:t>
      </w:r>
      <w:r w:rsidRPr="00FA11B9">
        <w:rPr>
          <w:rFonts w:ascii="Arial" w:hAnsi="Arial" w:cs="Arial"/>
          <w:noProof/>
          <w:spacing w:val="-3"/>
          <w:sz w:val="24"/>
          <w:szCs w:val="24"/>
        </w:rPr>
        <w:t>. 5</w:t>
      </w:r>
      <w:r w:rsidR="0076474D" w:rsidRPr="00FA11B9">
        <w:rPr>
          <w:rFonts w:ascii="Arial" w:hAnsi="Arial" w:cs="Arial"/>
          <w:noProof/>
          <w:spacing w:val="-3"/>
          <w:sz w:val="24"/>
          <w:szCs w:val="24"/>
        </w:rPr>
        <w:t xml:space="preserve"> as stated in Article </w:t>
      </w:r>
      <w:r w:rsidR="00D20C0E" w:rsidRPr="00FA11B9">
        <w:rPr>
          <w:rFonts w:ascii="Arial" w:hAnsi="Arial" w:cs="Arial"/>
          <w:noProof/>
          <w:spacing w:val="-3"/>
          <w:sz w:val="24"/>
          <w:szCs w:val="24"/>
        </w:rPr>
        <w:t>5</w:t>
      </w:r>
      <w:r w:rsidRPr="00FA11B9">
        <w:rPr>
          <w:rFonts w:ascii="Arial" w:hAnsi="Arial" w:cs="Arial"/>
          <w:noProof/>
          <w:spacing w:val="-3"/>
          <w:sz w:val="24"/>
          <w:szCs w:val="24"/>
        </w:rPr>
        <w:t xml:space="preserve">, </w:t>
      </w:r>
      <w:r w:rsidR="008F4505">
        <w:rPr>
          <w:rFonts w:ascii="Arial" w:hAnsi="Arial" w:cs="Arial"/>
          <w:noProof/>
          <w:spacing w:val="-3"/>
          <w:sz w:val="24"/>
          <w:szCs w:val="24"/>
        </w:rPr>
        <w:t>commencing</w:t>
      </w:r>
      <w:r w:rsidRPr="00FA11B9">
        <w:rPr>
          <w:rFonts w:ascii="Arial" w:hAnsi="Arial" w:cs="Arial"/>
          <w:noProof/>
          <w:spacing w:val="-3"/>
          <w:sz w:val="24"/>
          <w:szCs w:val="24"/>
        </w:rPr>
        <w:t xml:space="preserve"> </w:t>
      </w:r>
      <w:r w:rsidR="008F4505">
        <w:rPr>
          <w:rFonts w:ascii="Arial" w:hAnsi="Arial" w:cs="Arial"/>
          <w:noProof/>
          <w:spacing w:val="-3"/>
          <w:sz w:val="24"/>
          <w:szCs w:val="24"/>
        </w:rPr>
        <w:t>from</w:t>
      </w:r>
      <w:r w:rsidRPr="00FA11B9">
        <w:rPr>
          <w:rFonts w:ascii="Arial" w:hAnsi="Arial" w:cs="Arial"/>
          <w:noProof/>
          <w:spacing w:val="-3"/>
          <w:sz w:val="24"/>
          <w:szCs w:val="24"/>
        </w:rPr>
        <w:t xml:space="preserve"> </w:t>
      </w:r>
      <w:r w:rsidRPr="008F4505">
        <w:rPr>
          <w:rFonts w:ascii="Arial" w:hAnsi="Arial" w:cs="Arial"/>
          <w:noProof/>
          <w:spacing w:val="-3"/>
          <w:sz w:val="24"/>
          <w:szCs w:val="24"/>
        </w:rPr>
        <w:t>1.4.2027</w:t>
      </w:r>
      <w:r w:rsidRPr="00FA11B9">
        <w:rPr>
          <w:rFonts w:ascii="Arial" w:hAnsi="Arial" w:cs="Arial"/>
          <w:noProof/>
          <w:spacing w:val="-3"/>
          <w:sz w:val="24"/>
          <w:szCs w:val="24"/>
        </w:rPr>
        <w:t xml:space="preserve"> at 00:00 CEST</w:t>
      </w:r>
      <w:r w:rsidR="0076474D" w:rsidRPr="00FA11B9">
        <w:rPr>
          <w:rFonts w:ascii="Arial" w:hAnsi="Arial" w:cs="Arial"/>
          <w:noProof/>
          <w:spacing w:val="-3"/>
          <w:sz w:val="24"/>
          <w:szCs w:val="24"/>
        </w:rPr>
        <w:t xml:space="preserve">, </w:t>
      </w:r>
    </w:p>
    <w:p w14:paraId="17FEF104" w14:textId="1F30C476" w:rsidR="00FA11B9" w:rsidRPr="004B7244" w:rsidRDefault="00FA11B9" w:rsidP="006B4694">
      <w:pPr>
        <w:pStyle w:val="Odstavekseznama"/>
        <w:numPr>
          <w:ilvl w:val="1"/>
          <w:numId w:val="12"/>
        </w:numPr>
        <w:ind w:right="142"/>
        <w:rPr>
          <w:rFonts w:ascii="Arial" w:hAnsi="Arial" w:cs="Arial"/>
          <w:noProof/>
          <w:spacing w:val="-3"/>
          <w:sz w:val="24"/>
          <w:szCs w:val="24"/>
        </w:rPr>
      </w:pPr>
      <w:r w:rsidRPr="004B7244">
        <w:rPr>
          <w:rFonts w:ascii="Arial" w:hAnsi="Arial" w:cs="Arial"/>
          <w:noProof/>
          <w:spacing w:val="-3"/>
          <w:sz w:val="24"/>
          <w:szCs w:val="24"/>
        </w:rPr>
        <w:t xml:space="preserve">20.000€ for each hour of delay in the completion of the milestone No. 6 as stated in Article 5, </w:t>
      </w:r>
      <w:r w:rsidR="004B7244" w:rsidRPr="004B7244">
        <w:rPr>
          <w:rFonts w:ascii="Arial" w:hAnsi="Arial" w:cs="Arial"/>
          <w:noProof/>
          <w:spacing w:val="-3"/>
          <w:sz w:val="24"/>
          <w:szCs w:val="24"/>
        </w:rPr>
        <w:t xml:space="preserve">provided that such delay impacts the </w:t>
      </w:r>
      <w:r w:rsidR="00660739">
        <w:rPr>
          <w:rFonts w:ascii="Arial" w:hAnsi="Arial" w:cs="Arial"/>
          <w:noProof/>
          <w:spacing w:val="-3"/>
          <w:sz w:val="24"/>
          <w:szCs w:val="24"/>
        </w:rPr>
        <w:t xml:space="preserve">Outage 2027 </w:t>
      </w:r>
      <w:r w:rsidR="004B7244" w:rsidRPr="004B7244">
        <w:rPr>
          <w:rFonts w:ascii="Arial" w:hAnsi="Arial" w:cs="Arial"/>
          <w:noProof/>
          <w:spacing w:val="-3"/>
          <w:sz w:val="24"/>
          <w:szCs w:val="24"/>
        </w:rPr>
        <w:t>critical path and results in an extension thereof.</w:t>
      </w:r>
    </w:p>
    <w:p w14:paraId="0947E8C5" w14:textId="77777777" w:rsidR="0076474D" w:rsidRDefault="0076474D" w:rsidP="00D829F7">
      <w:pPr>
        <w:ind w:left="709" w:right="142"/>
        <w:jc w:val="both"/>
        <w:rPr>
          <w:spacing w:val="-3"/>
          <w:highlight w:val="yellow"/>
        </w:rPr>
      </w:pPr>
    </w:p>
    <w:p w14:paraId="47D4A5B9" w14:textId="77777777" w:rsidR="00FA11B9" w:rsidRPr="006956F6" w:rsidRDefault="00FA11B9" w:rsidP="00D829F7">
      <w:pPr>
        <w:ind w:left="709" w:right="142"/>
        <w:jc w:val="both"/>
        <w:rPr>
          <w:spacing w:val="-3"/>
          <w:highlight w:val="yellow"/>
        </w:rPr>
      </w:pPr>
    </w:p>
    <w:p w14:paraId="26B98923" w14:textId="309753A1" w:rsidR="0076474D" w:rsidRDefault="0076474D" w:rsidP="00D829F7">
      <w:pPr>
        <w:ind w:left="709" w:right="142"/>
        <w:jc w:val="both"/>
        <w:rPr>
          <w:spacing w:val="-3"/>
        </w:rPr>
      </w:pPr>
      <w:r w:rsidRPr="00FA11B9">
        <w:rPr>
          <w:spacing w:val="-3"/>
        </w:rPr>
        <w:t xml:space="preserve">The sole liability of SELLER and the exclusive remedy of PURCHASER with respect to any such delay as set forth above shall be liquidated damages limited to </w:t>
      </w:r>
      <w:r w:rsidR="00FA11B9" w:rsidRPr="00FA11B9">
        <w:rPr>
          <w:spacing w:val="-3"/>
        </w:rPr>
        <w:t>15</w:t>
      </w:r>
      <w:r w:rsidRPr="00FA11B9">
        <w:rPr>
          <w:spacing w:val="-3"/>
        </w:rPr>
        <w:t>%. of the Total Contract Price as per Article 7.</w:t>
      </w:r>
    </w:p>
    <w:p w14:paraId="761C54A6" w14:textId="77777777" w:rsidR="004B7244" w:rsidRPr="0076474D" w:rsidRDefault="004B7244" w:rsidP="00D829F7">
      <w:pPr>
        <w:ind w:left="709" w:right="142"/>
        <w:jc w:val="both"/>
        <w:rPr>
          <w:spacing w:val="-3"/>
          <w:lang w:val="en-US"/>
        </w:rPr>
      </w:pPr>
    </w:p>
    <w:p w14:paraId="401CE9AC" w14:textId="0A41AA27" w:rsidR="00894935" w:rsidRPr="00894935" w:rsidRDefault="00894935" w:rsidP="00894935">
      <w:pPr>
        <w:pStyle w:val="Naslov2"/>
        <w:ind w:left="1134" w:hanging="567"/>
        <w:rPr>
          <w:rFonts w:cs="Arial"/>
          <w:bCs/>
          <w:snapToGrid/>
          <w:szCs w:val="24"/>
          <w:lang w:val="en-US" w:eastAsia="sl-SI"/>
        </w:rPr>
      </w:pPr>
      <w:r>
        <w:rPr>
          <w:rFonts w:cs="Arial"/>
          <w:bCs/>
          <w:snapToGrid/>
          <w:szCs w:val="24"/>
          <w:lang w:val="en-US" w:eastAsia="sl-SI"/>
        </w:rPr>
        <w:t>Liquidated Damages not fulfilled prerequisites for entry to NEK</w:t>
      </w:r>
    </w:p>
    <w:p w14:paraId="6F022252" w14:textId="7B9B72E1" w:rsidR="00894935" w:rsidRDefault="00894935" w:rsidP="00894935">
      <w:pPr>
        <w:pStyle w:val="Naslov2"/>
        <w:numPr>
          <w:ilvl w:val="0"/>
          <w:numId w:val="0"/>
        </w:numPr>
        <w:ind w:left="1134"/>
        <w:rPr>
          <w:rFonts w:cs="Arial"/>
          <w:bCs/>
          <w:snapToGrid/>
          <w:szCs w:val="24"/>
          <w:lang w:val="en-US" w:eastAsia="sl-SI"/>
        </w:rPr>
      </w:pPr>
    </w:p>
    <w:p w14:paraId="2A0EBEF6" w14:textId="77777777" w:rsidR="00894935" w:rsidRPr="00894935" w:rsidRDefault="00894935" w:rsidP="00894935">
      <w:pPr>
        <w:widowControl/>
        <w:ind w:left="567"/>
        <w:jc w:val="both"/>
        <w:rPr>
          <w:spacing w:val="-3"/>
        </w:rPr>
      </w:pPr>
      <w:r w:rsidRPr="00894935">
        <w:rPr>
          <w:spacing w:val="-3"/>
        </w:rPr>
        <w:t>If any individual employee of the Contractor has not fulfilled all prerequisites for entry to NEK (including, without limitation, security clearance, required training, etc.) prior to the commencement of the works, the Purchaser shall be entitled to charge the Contractor liquidated damages in the amount of EUR 500 per day for each such employee for each day of delay.</w:t>
      </w:r>
    </w:p>
    <w:p w14:paraId="6BAEC028" w14:textId="77777777" w:rsidR="00894935" w:rsidRPr="00894935" w:rsidRDefault="00894935" w:rsidP="00894935">
      <w:pPr>
        <w:ind w:left="567"/>
        <w:rPr>
          <w:spacing w:val="-3"/>
        </w:rPr>
      </w:pPr>
    </w:p>
    <w:p w14:paraId="4D9BA571" w14:textId="06D330C1" w:rsidR="00482565" w:rsidRDefault="00482565" w:rsidP="00482565">
      <w:pPr>
        <w:pStyle w:val="Naslov2"/>
        <w:ind w:left="1134" w:hanging="567"/>
        <w:rPr>
          <w:rFonts w:cs="Arial"/>
          <w:bCs/>
          <w:snapToGrid/>
          <w:szCs w:val="24"/>
          <w:lang w:val="en-US" w:eastAsia="sl-SI"/>
        </w:rPr>
      </w:pPr>
      <w:r w:rsidRPr="00482565">
        <w:rPr>
          <w:lang w:val="en-US"/>
        </w:rPr>
        <w:t xml:space="preserve">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16BCF000" w:rsidR="00C1342D" w:rsidRPr="00C1342D" w:rsidRDefault="00C1342D" w:rsidP="00C1342D">
      <w:pPr>
        <w:ind w:left="993"/>
        <w:jc w:val="both"/>
        <w:rPr>
          <w:spacing w:val="-3"/>
          <w:lang w:val="en-US"/>
        </w:rPr>
      </w:pPr>
      <w:r w:rsidRPr="00C1342D">
        <w:rPr>
          <w:spacing w:val="-3"/>
          <w:lang w:val="en-US"/>
        </w:rPr>
        <w:t xml:space="preserve">- violating the provisions of the safety plan and the instructions of the safety and </w:t>
      </w:r>
      <w:r w:rsidRPr="00C1342D">
        <w:rPr>
          <w:spacing w:val="-3"/>
          <w:lang w:val="en-US"/>
        </w:rPr>
        <w:lastRenderedPageBreak/>
        <w:t>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45299A53"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(eg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w:t>
      </w:r>
      <w:r w:rsidR="001C40BE">
        <w:rPr>
          <w:spacing w:val="-3"/>
          <w:lang w:val="en-US"/>
        </w:rPr>
        <w:t xml:space="preserve">Contract </w:t>
      </w:r>
      <w:r w:rsidR="00FA0A27" w:rsidRPr="00971605">
        <w:rPr>
          <w:spacing w:val="-3"/>
          <w:lang w:val="en-US"/>
        </w:rPr>
        <w:t xml:space="preserve">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56169541" w:rsidR="00C1342D" w:rsidRPr="00C1342D" w:rsidRDefault="00C1342D" w:rsidP="00C1342D">
      <w:pPr>
        <w:ind w:left="709"/>
        <w:jc w:val="both"/>
        <w:rPr>
          <w:spacing w:val="-3"/>
          <w:lang w:val="en-US"/>
        </w:rPr>
      </w:pPr>
      <w:r w:rsidRPr="00C1342D">
        <w:rPr>
          <w:spacing w:val="-3"/>
          <w:lang w:val="en-US"/>
        </w:rPr>
        <w:t xml:space="preserve">The Purchaser has the right to withdraw from the </w:t>
      </w:r>
      <w:r w:rsidR="001C40BE">
        <w:rPr>
          <w:spacing w:val="-3"/>
          <w:lang w:val="en-US"/>
        </w:rPr>
        <w:t>C</w:t>
      </w:r>
      <w:r w:rsidRPr="00C1342D">
        <w:rPr>
          <w:spacing w:val="-3"/>
          <w:lang w:val="en-US"/>
        </w:rPr>
        <w:t xml:space="preserve">ontract due to the violations of the provisions of OSH and FS on the part of the </w:t>
      </w:r>
      <w:r w:rsidR="001C40BE">
        <w:rPr>
          <w:spacing w:val="-3"/>
          <w:lang w:val="en-US"/>
        </w:rPr>
        <w:t>C</w:t>
      </w:r>
      <w:r w:rsidRPr="00C1342D">
        <w:rPr>
          <w:spacing w:val="-3"/>
          <w:lang w:val="en-US"/>
        </w:rPr>
        <w:t>ontractor.</w:t>
      </w:r>
    </w:p>
    <w:p w14:paraId="5F79B949" w14:textId="77777777" w:rsidR="00C1342D" w:rsidRDefault="00C1342D" w:rsidP="00C1342D">
      <w:pPr>
        <w:ind w:left="993" w:hanging="284"/>
        <w:jc w:val="both"/>
        <w:rPr>
          <w:spacing w:val="-3"/>
          <w:lang w:val="en-US"/>
        </w:rPr>
      </w:pPr>
    </w:p>
    <w:p w14:paraId="20068961" w14:textId="3B68D00E"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w:t>
      </w:r>
      <w:r w:rsidR="001C40BE">
        <w:rPr>
          <w:spacing w:val="-3"/>
          <w:lang w:val="en-US"/>
        </w:rPr>
        <w:t>C</w:t>
      </w:r>
      <w:r w:rsidRPr="00C1342D">
        <w:rPr>
          <w:spacing w:val="-3"/>
          <w:lang w:val="en-US"/>
        </w:rPr>
        <w:t xml:space="preserve">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Naslov1"/>
        <w:ind w:right="142"/>
      </w:pPr>
      <w:bookmarkStart w:id="34" w:name="_Toc439841470"/>
      <w:bookmarkStart w:id="35" w:name="_Toc148965721"/>
      <w:r w:rsidRPr="00BA6D97">
        <w:t>SAFETY AND HEALTH AT WORK</w:t>
      </w:r>
      <w:bookmarkEnd w:id="34"/>
      <w:r w:rsidR="00A57203">
        <w:rPr>
          <w:lang w:val="en-US"/>
        </w:rPr>
        <w:t xml:space="preserve">, </w:t>
      </w:r>
      <w:r w:rsidR="0058464D" w:rsidRPr="0058464D">
        <w:rPr>
          <w:lang w:val="en-US"/>
        </w:rPr>
        <w:t>PROTECTION AGAINST IONIZING RADIATION</w:t>
      </w:r>
      <w:bookmarkEnd w:id="35"/>
      <w:r w:rsidR="00A57203">
        <w:rPr>
          <w:lang w:val="en-US"/>
        </w:rPr>
        <w:t xml:space="preserve">, AND </w:t>
      </w:r>
      <w:r w:rsidR="00A57203" w:rsidRPr="00A57203">
        <w:rPr>
          <w:lang w:val="en-US"/>
        </w:rPr>
        <w:t>ENVIRONMENTAL MANAGEMENT</w:t>
      </w:r>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542DF5ED" w14:textId="357A1FE1" w:rsidR="00D64B0C" w:rsidRDefault="0058464D" w:rsidP="000913D5">
      <w:pPr>
        <w:ind w:left="709" w:right="142"/>
        <w:jc w:val="both"/>
        <w:rPr>
          <w:spacing w:val="-3"/>
          <w:lang w:val="en-US"/>
        </w:rPr>
      </w:pPr>
      <w:r w:rsidRPr="0058464D">
        <w:rPr>
          <w:spacing w:val="-3"/>
          <w:lang w:val="en-US"/>
        </w:rPr>
        <w:t xml:space="preserve">SELLER shall make sure that the performance of Work be in accordance with internal procedures and instructions issued by responsible PURCHASER’s </w:t>
      </w:r>
      <w:r w:rsidRPr="0058464D">
        <w:rPr>
          <w:spacing w:val="-3"/>
          <w:lang w:val="en-US"/>
        </w:rPr>
        <w:lastRenderedPageBreak/>
        <w:t>employees.</w:t>
      </w:r>
      <w:r w:rsidR="00A57203">
        <w:rPr>
          <w:spacing w:val="-3"/>
          <w:lang w:val="en-US"/>
        </w:rPr>
        <w:t xml:space="preserve"> </w:t>
      </w: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503698AF" w:rsidR="00AE5EB4" w:rsidRPr="00AE5EB4" w:rsidRDefault="00AE5EB4" w:rsidP="000913D5">
      <w:pPr>
        <w:ind w:left="709" w:right="142"/>
        <w:jc w:val="both"/>
        <w:rPr>
          <w:lang w:val="sl-SI"/>
        </w:rPr>
      </w:pPr>
      <w:r w:rsidRPr="00AE5EB4">
        <w:rPr>
          <w:lang w:val="sl-SI"/>
        </w:rPr>
        <w:t xml:space="preserve">The SELLER employing simultaneously more than </w:t>
      </w:r>
      <w:r w:rsidR="001C40BE">
        <w:rPr>
          <w:lang w:val="sl-SI"/>
        </w:rPr>
        <w:t>fifteen (</w:t>
      </w:r>
      <w:r w:rsidRPr="00AE5EB4">
        <w:rPr>
          <w:lang w:val="sl-SI"/>
        </w:rPr>
        <w:t>15</w:t>
      </w:r>
      <w:r w:rsidR="001C40BE">
        <w:rPr>
          <w:lang w:val="sl-SI"/>
        </w:rPr>
        <w:t>)</w:t>
      </w:r>
      <w:r w:rsidRPr="00AE5EB4">
        <w:rPr>
          <w:lang w:val="sl-SI"/>
        </w:rPr>
        <w:t xml:space="preserve">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77777777" w:rsidR="00AE5EB4" w:rsidRPr="00AE5EB4" w:rsidRDefault="00AE5EB4" w:rsidP="000913D5">
      <w:pPr>
        <w:ind w:left="709" w:right="142"/>
        <w:jc w:val="both"/>
        <w:rPr>
          <w:lang w:val="sl-SI"/>
        </w:rPr>
      </w:pPr>
      <w:r w:rsidRPr="00AE5EB4">
        <w:rPr>
          <w:lang w:val="sl-SI"/>
        </w:rPr>
        <w:t>The criteria for temporary Site presence of the safety at work expert are as follows:</w:t>
      </w:r>
    </w:p>
    <w:p w14:paraId="62BEC59A" w14:textId="77777777" w:rsidR="00AE5EB4" w:rsidRPr="00AE5EB4" w:rsidRDefault="00AE5EB4" w:rsidP="00AE5EB4">
      <w:pPr>
        <w:numPr>
          <w:ilvl w:val="0"/>
          <w:numId w:val="33"/>
        </w:numPr>
        <w:ind w:right="142"/>
        <w:rPr>
          <w:lang w:val="sl-SI"/>
        </w:rPr>
      </w:pPr>
      <w:r w:rsidRPr="00AE5EB4">
        <w:rPr>
          <w:lang w:val="sl-SI"/>
        </w:rPr>
        <w:t>15 – 30 workers               1 day/week</w:t>
      </w:r>
    </w:p>
    <w:p w14:paraId="4BAFA047" w14:textId="77777777" w:rsidR="00AE5EB4" w:rsidRPr="00AE5EB4" w:rsidRDefault="00AE5EB4" w:rsidP="00AE5EB4">
      <w:pPr>
        <w:numPr>
          <w:ilvl w:val="0"/>
          <w:numId w:val="33"/>
        </w:numPr>
        <w:ind w:right="142"/>
        <w:rPr>
          <w:lang w:val="sl-SI"/>
        </w:rPr>
      </w:pPr>
      <w:r w:rsidRPr="00AE5EB4">
        <w:rPr>
          <w:lang w:val="sl-SI"/>
        </w:rPr>
        <w:t>31 – 50 workers               2 days/week</w:t>
      </w:r>
    </w:p>
    <w:p w14:paraId="2BA49CE2" w14:textId="77777777" w:rsidR="00AE5EB4" w:rsidRPr="00AE5EB4" w:rsidRDefault="00AE5EB4" w:rsidP="00AE5EB4">
      <w:pPr>
        <w:numPr>
          <w:ilvl w:val="0"/>
          <w:numId w:val="33"/>
        </w:numPr>
        <w:ind w:right="142"/>
        <w:rPr>
          <w:lang w:val="sl-SI"/>
        </w:rPr>
      </w:pPr>
      <w:r w:rsidRPr="00AE5EB4">
        <w:rPr>
          <w:lang w:val="sl-SI"/>
        </w:rPr>
        <w:t>51 – 80 workers               3 days/week</w:t>
      </w:r>
    </w:p>
    <w:p w14:paraId="652362D1" w14:textId="77777777" w:rsidR="00AE5EB4" w:rsidRPr="00AE5EB4" w:rsidRDefault="00AE5EB4" w:rsidP="00AE5EB4">
      <w:pPr>
        <w:numPr>
          <w:ilvl w:val="0"/>
          <w:numId w:val="33"/>
        </w:numPr>
        <w:ind w:right="142"/>
        <w:rPr>
          <w:lang w:val="sl-SI"/>
        </w:rPr>
      </w:pPr>
      <w:r w:rsidRPr="00AE5EB4">
        <w:rPr>
          <w:lang w:val="sl-SI"/>
        </w:rPr>
        <w:t>81 – 150 workers            permanent presence</w:t>
      </w:r>
    </w:p>
    <w:p w14:paraId="1992C82A" w14:textId="77777777" w:rsidR="00AE5EB4" w:rsidRPr="00AE5EB4" w:rsidRDefault="00AE5EB4" w:rsidP="00AE5EB4">
      <w:pPr>
        <w:numPr>
          <w:ilvl w:val="0"/>
          <w:numId w:val="33"/>
        </w:numPr>
        <w:ind w:right="142"/>
        <w:rPr>
          <w:lang w:val="sl-SI"/>
        </w:rPr>
      </w:pPr>
      <w:r w:rsidRPr="00AE5EB4">
        <w:rPr>
          <w:lang w:val="sl-SI"/>
        </w:rPr>
        <w:t>˃ 150 workers                  ˃ 2 workers/permanent presence</w:t>
      </w:r>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NOTE: The above numbers do not include permanently hired staff</w:t>
      </w:r>
    </w:p>
    <w:p w14:paraId="1AA23EEB" w14:textId="77777777" w:rsidR="00AE5EB4" w:rsidRPr="00AE5EB4" w:rsidRDefault="00AE5EB4" w:rsidP="000913D5">
      <w:pPr>
        <w:ind w:left="709" w:right="142"/>
        <w:jc w:val="both"/>
        <w:rPr>
          <w:lang w:val="sl-SI"/>
        </w:rPr>
      </w:pPr>
    </w:p>
    <w:p w14:paraId="5D548B85" w14:textId="1869DFE2" w:rsidR="00AE5EB4" w:rsidRPr="00AE5EB4" w:rsidRDefault="00AE5EB4" w:rsidP="000913D5">
      <w:pPr>
        <w:ind w:left="709" w:right="142"/>
        <w:jc w:val="both"/>
        <w:rPr>
          <w:lang w:val="sl-SI"/>
        </w:rPr>
      </w:pPr>
      <w:r w:rsidRPr="00AE5EB4">
        <w:rPr>
          <w:lang w:val="sl-SI"/>
        </w:rPr>
        <w:t xml:space="preserve">Should the PURCHASER learn that the SELLER has not fulfilled relevant above criterion,  within </w:t>
      </w:r>
      <w:r w:rsidR="001C40BE">
        <w:rPr>
          <w:lang w:val="sl-SI"/>
        </w:rPr>
        <w:t>three (</w:t>
      </w:r>
      <w:r w:rsidRPr="00AE5EB4">
        <w:rPr>
          <w:lang w:val="sl-SI"/>
        </w:rPr>
        <w:t>3</w:t>
      </w:r>
      <w:r w:rsidR="001C40BE">
        <w:rPr>
          <w:lang w:val="sl-SI"/>
        </w:rPr>
        <w:t>)</w:t>
      </w:r>
      <w:r w:rsidRPr="00AE5EB4">
        <w:rPr>
          <w:lang w:val="sl-SI"/>
        </w:rPr>
        <w:t xml:space="preserve"> working days PURCHASER will invite him in writing (by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w:t>
      </w:r>
      <w:r w:rsidR="00A83CA1">
        <w:rPr>
          <w:lang w:val="sl-SI"/>
        </w:rPr>
        <w:t>of</w:t>
      </w:r>
      <w:r w:rsidRPr="00AE5EB4">
        <w:rPr>
          <w:lang w:val="sl-SI"/>
        </w:rPr>
        <w:t xml:space="preserve"> 1000€ for each day of non compliance</w:t>
      </w:r>
      <w:r w:rsidR="001C40BE">
        <w:rPr>
          <w:lang w:val="sl-SI"/>
        </w:rPr>
        <w:t xml:space="preserve">, </w:t>
      </w:r>
      <w:r w:rsidR="001C40BE" w:rsidRPr="001C40BE">
        <w:rPr>
          <w:lang w:val="sl-SI"/>
        </w:rPr>
        <w:t>subject to the cumulative cap specified under Article 10.</w:t>
      </w:r>
      <w:r w:rsidR="001C40BE">
        <w:rPr>
          <w:lang w:val="sl-SI"/>
        </w:rPr>
        <w:t>3</w:t>
      </w:r>
      <w:r w:rsidRPr="00AE5EB4">
        <w:rPr>
          <w:lang w:val="sl-SI"/>
        </w:rPr>
        <w:t>.</w:t>
      </w:r>
    </w:p>
    <w:p w14:paraId="7ECD75F2" w14:textId="52156939" w:rsidR="00AE5EB4" w:rsidRDefault="00AE5EB4" w:rsidP="000913D5">
      <w:pPr>
        <w:ind w:left="709" w:right="142"/>
        <w:jc w:val="both"/>
        <w:rPr>
          <w:lang w:val="sl-SI"/>
        </w:rPr>
      </w:pPr>
      <w:r w:rsidRPr="00AE5EB4">
        <w:rPr>
          <w:lang w:val="sl-SI"/>
        </w:rPr>
        <w:t xml:space="preserve">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w:t>
      </w:r>
      <w:r w:rsidR="00A57203" w:rsidRPr="00A57203">
        <w:rPr>
          <w:lang w:val="sl-SI"/>
        </w:rPr>
        <w:t>rudi.janezic@nek.si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r w:rsidRPr="00A57203">
        <w:rPr>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3F028313" w:rsidR="00A57203" w:rsidRDefault="00A57203" w:rsidP="00A57203">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as a result of the </w:t>
      </w:r>
      <w:r>
        <w:rPr>
          <w:lang w:val="en-US"/>
        </w:rPr>
        <w:t>SELLER</w:t>
      </w:r>
      <w:r w:rsidRPr="00A57203">
        <w:rPr>
          <w:lang w:val="en-US"/>
        </w:rPr>
        <w:t xml:space="preserve">'s work under the </w:t>
      </w:r>
      <w:r w:rsidR="001C40BE">
        <w:rPr>
          <w:lang w:val="en-US"/>
        </w:rPr>
        <w:t>C</w:t>
      </w:r>
      <w:r w:rsidRPr="00A57203">
        <w:rPr>
          <w:lang w:val="en-US"/>
        </w:rPr>
        <w:t>ontract</w:t>
      </w:r>
      <w:r w:rsidR="001C40BE">
        <w:rPr>
          <w:lang w:val="en-US"/>
        </w:rPr>
        <w:t xml:space="preserve"> at the Site</w:t>
      </w:r>
      <w:r w:rsidRPr="00A57203">
        <w:rPr>
          <w:lang w:val="en-US"/>
        </w:rPr>
        <w:t xml:space="preserve">, the </w:t>
      </w:r>
      <w:r>
        <w:rPr>
          <w:lang w:val="en-US"/>
        </w:rPr>
        <w:t>PURCHASER</w:t>
      </w:r>
      <w:r w:rsidRPr="00A57203">
        <w:rPr>
          <w:lang w:val="en-US"/>
        </w:rPr>
        <w:t xml:space="preserve"> shall provide the possibility 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Naslov1"/>
        <w:ind w:right="1102"/>
        <w:jc w:val="left"/>
      </w:pPr>
      <w:bookmarkStart w:id="36" w:name="_Toc439841471"/>
      <w:bookmarkStart w:id="37" w:name="_Toc148965722"/>
      <w:r w:rsidRPr="0031730C">
        <w:t>WARRANTY</w:t>
      </w:r>
      <w:bookmarkEnd w:id="36"/>
      <w:bookmarkEnd w:id="37"/>
      <w:r w:rsidRPr="0031730C">
        <w:t xml:space="preserve"> </w:t>
      </w:r>
    </w:p>
    <w:p w14:paraId="340F2E29" w14:textId="77777777" w:rsidR="008F7E85" w:rsidRPr="0031730C" w:rsidRDefault="008F7E85" w:rsidP="00120567">
      <w:pPr>
        <w:ind w:left="709" w:right="283" w:hanging="709"/>
        <w:jc w:val="both"/>
      </w:pPr>
    </w:p>
    <w:p w14:paraId="2CAB808D" w14:textId="360671DC" w:rsidR="009C34DE" w:rsidRDefault="00635983" w:rsidP="009971EF">
      <w:pPr>
        <w:tabs>
          <w:tab w:val="left" w:pos="8931"/>
        </w:tabs>
        <w:ind w:left="709" w:right="284" w:hanging="709"/>
        <w:jc w:val="both"/>
      </w:pPr>
      <w:r>
        <w:t>12</w:t>
      </w:r>
      <w:r w:rsidR="008F7E85" w:rsidRPr="0031730C">
        <w:t>.</w:t>
      </w:r>
      <w:r w:rsidR="00120567">
        <w:t>1</w:t>
      </w:r>
      <w:r w:rsidR="002E5394">
        <w:tab/>
      </w:r>
      <w:r w:rsidR="009C34DE"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65161D" w:rsidRPr="00F95861">
        <w:rPr>
          <w:spacing w:val="-3"/>
        </w:rPr>
        <w:t>TS 8260758</w:t>
      </w:r>
      <w:r w:rsidR="0065161D">
        <w:rPr>
          <w:spacing w:val="-3"/>
        </w:rPr>
        <w:t xml:space="preserve"> and </w:t>
      </w:r>
      <w:r w:rsidR="0065161D" w:rsidRPr="00F95861">
        <w:rPr>
          <w:spacing w:val="-3"/>
        </w:rPr>
        <w:t>TS 8261003</w:t>
      </w:r>
      <w:r w:rsidR="0065161D">
        <w:rPr>
          <w:spacing w:val="-3"/>
        </w:rPr>
        <w:t xml:space="preserve">, </w:t>
      </w:r>
      <w:r w:rsidR="00F10890">
        <w:rPr>
          <w:lang w:val="en-US"/>
        </w:rPr>
        <w:t>and other contractual documents</w:t>
      </w:r>
      <w:r w:rsidR="009C34DE" w:rsidRPr="009C34DE">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10B6463D" w:rsidR="00A94E55" w:rsidRPr="00366F94" w:rsidRDefault="00635983" w:rsidP="0058464D">
      <w:pPr>
        <w:tabs>
          <w:tab w:val="left" w:pos="8931"/>
          <w:tab w:val="left" w:pos="9498"/>
        </w:tabs>
        <w:ind w:left="709" w:right="284" w:hanging="709"/>
        <w:jc w:val="both"/>
      </w:pPr>
      <w:r w:rsidRPr="00B96728">
        <w:t>12</w:t>
      </w:r>
      <w:r w:rsidR="009C34DE" w:rsidRPr="00B96728">
        <w:t>.</w:t>
      </w:r>
      <w:r w:rsidR="009971EF" w:rsidRPr="00B96728">
        <w:t>2</w:t>
      </w:r>
      <w:r w:rsidR="002669DA" w:rsidRPr="00B96728">
        <w:t xml:space="preserve"> </w:t>
      </w:r>
      <w:r w:rsidR="003A519E" w:rsidRPr="00B96728">
        <w:tab/>
      </w:r>
      <w:r w:rsidR="002669DA" w:rsidRPr="00B96728">
        <w:t>The</w:t>
      </w:r>
      <w:r w:rsidR="00721F73" w:rsidRPr="00B96728">
        <w:t xml:space="preserve"> warranty </w:t>
      </w:r>
      <w:r w:rsidR="008F7E85" w:rsidRPr="00B96728">
        <w:t>mention</w:t>
      </w:r>
      <w:r w:rsidR="00B768CB" w:rsidRPr="00B96728">
        <w:t>ed in paragraph</w:t>
      </w:r>
      <w:r w:rsidR="009C34DE" w:rsidRPr="00B96728">
        <w:t>s</w:t>
      </w:r>
      <w:r w:rsidR="00B768CB" w:rsidRPr="00B96728">
        <w:t xml:space="preserve"> 12</w:t>
      </w:r>
      <w:r w:rsidR="00C73C16" w:rsidRPr="00B96728">
        <w:t>.1</w:t>
      </w:r>
      <w:r w:rsidR="009C34DE" w:rsidRPr="00B96728">
        <w:t xml:space="preserve"> </w:t>
      </w:r>
      <w:r w:rsidR="008F7E85" w:rsidRPr="00B96728">
        <w:t xml:space="preserve">above shall be </w:t>
      </w:r>
      <w:r w:rsidR="00A94E55" w:rsidRPr="00B96728">
        <w:t xml:space="preserve">for the </w:t>
      </w:r>
      <w:r w:rsidR="00174B8D" w:rsidRPr="00B96728">
        <w:t xml:space="preserve">period of </w:t>
      </w:r>
      <w:r w:rsidR="00B96728" w:rsidRPr="00B60F92">
        <w:rPr>
          <w:i/>
          <w:iCs/>
        </w:rPr>
        <w:t>________________</w:t>
      </w:r>
      <w:r w:rsidR="00890FA2" w:rsidRPr="00B60F92">
        <w:rPr>
          <w:i/>
          <w:iCs/>
        </w:rPr>
        <w:t>(min</w:t>
      </w:r>
      <w:r w:rsidR="00DF6C20" w:rsidRPr="00B60F92">
        <w:rPr>
          <w:i/>
          <w:iCs/>
        </w:rPr>
        <w:t xml:space="preserve">imum </w:t>
      </w:r>
      <w:r w:rsidR="00B96728" w:rsidRPr="00B60F92">
        <w:rPr>
          <w:i/>
          <w:iCs/>
        </w:rPr>
        <w:t>one (</w:t>
      </w:r>
      <w:r w:rsidR="00B96728" w:rsidRPr="00B60F92">
        <w:rPr>
          <w:i/>
          <w:iCs/>
          <w:shd w:val="clear" w:color="auto" w:fill="FFFFFF" w:themeFill="background1"/>
        </w:rPr>
        <w:t>1)</w:t>
      </w:r>
      <w:r w:rsidR="00CE4381" w:rsidRPr="00B60F92">
        <w:rPr>
          <w:i/>
          <w:iCs/>
        </w:rPr>
        <w:t>)</w:t>
      </w:r>
      <w:r w:rsidR="00890FA2" w:rsidRPr="00B96728">
        <w:t xml:space="preserve"> </w:t>
      </w:r>
      <w:r w:rsidR="00C73C16" w:rsidRPr="00B96728">
        <w:t>year</w:t>
      </w:r>
      <w:r w:rsidR="00B60F92">
        <w:t>s</w:t>
      </w:r>
      <w:r w:rsidR="00C73C16" w:rsidRPr="00B96728">
        <w:t xml:space="preserve"> </w:t>
      </w:r>
      <w:r w:rsidR="008B1AC8" w:rsidRPr="00B96728">
        <w:t xml:space="preserve">starting </w:t>
      </w:r>
      <w:r w:rsidR="009C34DE" w:rsidRPr="00B96728">
        <w:rPr>
          <w:lang w:val="en-US"/>
        </w:rPr>
        <w:t xml:space="preserve">from the date of signature of </w:t>
      </w:r>
      <w:r w:rsidR="009971EF" w:rsidRPr="00B96728">
        <w:rPr>
          <w:lang w:val="en-US"/>
        </w:rPr>
        <w:t>Final Report</w:t>
      </w:r>
      <w:r w:rsidR="00174B8D" w:rsidRPr="00B96728">
        <w:t xml:space="preserve">. </w:t>
      </w:r>
      <w:r w:rsidR="00830CB3" w:rsidRPr="00B96728">
        <w:t xml:space="preserve"> The Contract shall remain in effect until the expiration of the warranty period</w:t>
      </w:r>
      <w:r w:rsidR="00270147" w:rsidRPr="00B96728">
        <w:t>.</w:t>
      </w:r>
    </w:p>
    <w:p w14:paraId="4BCD77C8" w14:textId="77777777" w:rsidR="008F7E85" w:rsidRPr="002E5394" w:rsidRDefault="008F7E85" w:rsidP="002E5394">
      <w:pPr>
        <w:ind w:left="709" w:right="283" w:hanging="709"/>
        <w:jc w:val="both"/>
      </w:pPr>
    </w:p>
    <w:p w14:paraId="24790422" w14:textId="6028F462" w:rsidR="008F7E85" w:rsidRDefault="00635983" w:rsidP="002E5394">
      <w:pPr>
        <w:ind w:left="709" w:right="283" w:hanging="709"/>
        <w:jc w:val="both"/>
      </w:pPr>
      <w:r w:rsidRPr="006F54B8">
        <w:t>12</w:t>
      </w:r>
      <w:r w:rsidR="008F7E85" w:rsidRPr="006F54B8">
        <w:t>.</w:t>
      </w:r>
      <w:r w:rsidR="009971EF">
        <w:t>3</w:t>
      </w:r>
      <w:r w:rsidR="002E5394" w:rsidRPr="006F54B8">
        <w:tab/>
      </w:r>
      <w:r w:rsidR="008F7E85" w:rsidRPr="006F54B8">
        <w:t>SELLER</w:t>
      </w:r>
      <w:r w:rsidR="008F7E85" w:rsidRPr="002E5394">
        <w:t xml:space="preserve"> shall remedy at his own cost all faults </w:t>
      </w:r>
      <w:r w:rsidR="001C40BE">
        <w:t>and Service</w:t>
      </w:r>
      <w:r w:rsidR="008F7E85" w:rsidRPr="002E5394">
        <w:t xml:space="preserve"> </w:t>
      </w:r>
      <w:r w:rsidR="008F7E85" w:rsidRPr="0031730C">
        <w:t xml:space="preserve">deficiencies </w:t>
      </w:r>
      <w:r w:rsidR="0067163B">
        <w:t xml:space="preserve">pursuant to Article 12.1 above, </w:t>
      </w:r>
      <w:r w:rsidR="008F7E85" w:rsidRPr="0031730C">
        <w:t xml:space="preserve">other than </w:t>
      </w:r>
      <w:r w:rsidR="00C14908" w:rsidRPr="0031730C">
        <w:t xml:space="preserve">faults or </w:t>
      </w:r>
      <w:r w:rsidR="00375300">
        <w:t xml:space="preserve">deficiencies </w:t>
      </w:r>
      <w:r w:rsidR="008F7E85" w:rsidRPr="002E5394">
        <w:t>attributable to PURCHASER detec</w:t>
      </w:r>
      <w:r w:rsidR="00C14908" w:rsidRPr="002E5394">
        <w:t xml:space="preserve">ted and reported </w:t>
      </w:r>
      <w:r w:rsidR="001C40BE">
        <w:t xml:space="preserve">as a </w:t>
      </w:r>
      <w:r w:rsidR="008F7E85" w:rsidRPr="002E5394">
        <w:t>writ</w:t>
      </w:r>
      <w:r w:rsidR="001C40BE">
        <w:t>ten</w:t>
      </w:r>
      <w:r w:rsidR="008F7E85" w:rsidRPr="002E5394">
        <w:t xml:space="preserve"> claim to SELLER by PURCHASER</w:t>
      </w:r>
      <w:r w:rsidR="001C40BE">
        <w:t>,</w:t>
      </w:r>
      <w:r w:rsidR="008F7E85" w:rsidRPr="002E5394">
        <w:t xml:space="preserve">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 xml:space="preserve">ficiency. </w:t>
      </w:r>
      <w:r w:rsidR="008D4A98" w:rsidRPr="006614A6">
        <w:t>The remedy shall be</w:t>
      </w:r>
      <w:r w:rsidR="008F7E85" w:rsidRPr="006614A6">
        <w:t xml:space="preserve"> made by </w:t>
      </w:r>
      <w:r w:rsidR="009C34DE" w:rsidRPr="006614A6">
        <w:t>repeat of the defective services</w:t>
      </w:r>
      <w:r w:rsidR="00C73C16" w:rsidRPr="006614A6">
        <w:t>.</w:t>
      </w:r>
    </w:p>
    <w:p w14:paraId="51A042F9" w14:textId="77777777" w:rsidR="00C73C16" w:rsidRPr="002E5394" w:rsidRDefault="00C73C16" w:rsidP="002E5394">
      <w:pPr>
        <w:ind w:left="709" w:right="283" w:hanging="709"/>
        <w:jc w:val="both"/>
      </w:pPr>
    </w:p>
    <w:p w14:paraId="0C363442" w14:textId="10D9DF9B"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w:t>
      </w:r>
      <w:r w:rsidRPr="006614A6">
        <w:t>.</w:t>
      </w:r>
      <w:r w:rsidRPr="002E5394">
        <w:t xml:space="preserve"> A refusal shall be for justified reasons only. </w:t>
      </w:r>
      <w:r w:rsidR="001C40BE" w:rsidRPr="001C40BE">
        <w:t>In case the remedy is not possible at Krško Site,</w:t>
      </w:r>
      <w:r w:rsidR="001C40BE">
        <w:t xml:space="preserve"> </w:t>
      </w:r>
      <w:r w:rsidRPr="002E5394">
        <w:t>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167F8DBD" w14:textId="77777777" w:rsidR="00C27A03" w:rsidRPr="002E5394" w:rsidRDefault="00C27A03" w:rsidP="002E5394">
      <w:pPr>
        <w:ind w:left="709" w:right="283" w:hanging="709"/>
        <w:jc w:val="both"/>
      </w:pPr>
    </w:p>
    <w:p w14:paraId="366D4342" w14:textId="700F680C" w:rsidR="008F7E85" w:rsidRPr="002E5394" w:rsidRDefault="008F7E85" w:rsidP="001D7481">
      <w:pPr>
        <w:ind w:left="709" w:right="283"/>
        <w:jc w:val="both"/>
      </w:pPr>
      <w:r w:rsidRPr="00641024">
        <w:t xml:space="preserve">A fresh warranty period shall commence for the </w:t>
      </w:r>
      <w:r w:rsidR="001C40BE" w:rsidRPr="00641024">
        <w:t>repeated services</w:t>
      </w:r>
      <w:r w:rsidRPr="00641024">
        <w:t xml:space="preserve">. </w:t>
      </w:r>
      <w:r w:rsidR="002A62B5" w:rsidRPr="00641024">
        <w:t xml:space="preserve">The </w:t>
      </w:r>
      <w:r w:rsidR="002A62B5" w:rsidRPr="006614A6">
        <w:t>duration of this new warranty must last for the remaining duration of the original warranty as stated in Art 12.</w:t>
      </w:r>
      <w:r w:rsidR="004E27D0">
        <w:t>2</w:t>
      </w:r>
      <w:r w:rsidR="002A62B5" w:rsidRPr="006614A6">
        <w:t xml:space="preserve"> above or extend for a minimum of </w:t>
      </w:r>
      <w:r w:rsidR="004E27D0">
        <w:t>one</w:t>
      </w:r>
      <w:r w:rsidR="001C40BE" w:rsidRPr="006614A6">
        <w:t xml:space="preserve"> (</w:t>
      </w:r>
      <w:r w:rsidR="004E27D0">
        <w:t>1</w:t>
      </w:r>
      <w:r w:rsidR="001C40BE" w:rsidRPr="006614A6">
        <w:t>)</w:t>
      </w:r>
      <w:r w:rsidR="002A62B5" w:rsidRPr="006614A6">
        <w:t xml:space="preserve"> year after the completion of the remedy, whichever of these durations is longer. However, the SELLER will no longer have any warranty obligations after the sum of years calculated as the total of the original warranty period specified in Art. 12.</w:t>
      </w:r>
      <w:r w:rsidR="004E27D0">
        <w:t>2</w:t>
      </w:r>
      <w:r w:rsidR="002A62B5" w:rsidRPr="006614A6">
        <w:t xml:space="preserve"> plus the duration of the fresh warranty, following the start date of the warranty period as stated in Art. 12.</w:t>
      </w:r>
      <w:r w:rsidR="004E27D0">
        <w:t>2</w:t>
      </w:r>
      <w:r w:rsidR="002A62B5" w:rsidRPr="006614A6">
        <w:t xml:space="preserve"> above.</w:t>
      </w:r>
    </w:p>
    <w:p w14:paraId="18BA0C47" w14:textId="77777777" w:rsidR="008F7E85" w:rsidRPr="002E5394" w:rsidRDefault="008F7E85" w:rsidP="002E5394">
      <w:pPr>
        <w:ind w:left="709" w:right="283" w:hanging="709"/>
        <w:jc w:val="both"/>
      </w:pPr>
    </w:p>
    <w:p w14:paraId="1222E064" w14:textId="320F03DA" w:rsidR="00FF55E6" w:rsidRDefault="00C80587" w:rsidP="00C80587">
      <w:pPr>
        <w:ind w:left="709" w:right="283" w:hanging="709"/>
        <w:jc w:val="both"/>
        <w:rPr>
          <w:lang w:val="en-US"/>
        </w:rPr>
      </w:pPr>
      <w:r w:rsidRPr="00C80587">
        <w:rPr>
          <w:lang w:val="en-US"/>
        </w:rPr>
        <w:t>12.</w:t>
      </w:r>
      <w:r w:rsidR="00EE650D">
        <w:rPr>
          <w:lang w:val="en-US"/>
        </w:rPr>
        <w:t>5</w:t>
      </w:r>
      <w:r w:rsidRPr="00C80587">
        <w:rPr>
          <w:lang w:val="en-US"/>
        </w:rPr>
        <w:tab/>
      </w:r>
      <w:r>
        <w:rPr>
          <w:lang w:val="en-US"/>
        </w:rPr>
        <w:tab/>
      </w:r>
      <w:r w:rsidRPr="00C80587">
        <w:rPr>
          <w:lang w:val="en-US"/>
        </w:rPr>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42256051" w14:textId="1C701002" w:rsidR="00C80587" w:rsidRPr="00C80587" w:rsidRDefault="00C80587" w:rsidP="00C80587">
      <w:pPr>
        <w:ind w:left="709" w:right="283" w:hanging="709"/>
        <w:jc w:val="both"/>
        <w:rPr>
          <w:lang w:val="en-US"/>
        </w:rPr>
      </w:pPr>
      <w:r w:rsidRPr="00C80587">
        <w:rPr>
          <w:lang w:val="en-US"/>
        </w:rPr>
        <w:t xml:space="preserve"> </w:t>
      </w:r>
    </w:p>
    <w:p w14:paraId="2EECDEEA" w14:textId="77777777" w:rsidR="00BA6D97" w:rsidRDefault="00BA6D97" w:rsidP="00BA6D97">
      <w:pPr>
        <w:pStyle w:val="Naslov1"/>
        <w:rPr>
          <w:lang w:val="en-US"/>
        </w:rPr>
      </w:pPr>
      <w:bookmarkStart w:id="38" w:name="_Toc350158388"/>
      <w:bookmarkStart w:id="39" w:name="_Toc439841472"/>
      <w:bookmarkStart w:id="40" w:name="_Toc148965723"/>
      <w:bookmarkStart w:id="41" w:name="_Toc383001699"/>
      <w:r w:rsidRPr="004C0802">
        <w:rPr>
          <w:lang w:val="en-US"/>
        </w:rPr>
        <w:lastRenderedPageBreak/>
        <w:t>T A X E S</w:t>
      </w:r>
      <w:bookmarkEnd w:id="38"/>
      <w:bookmarkEnd w:id="39"/>
      <w:bookmarkEnd w:id="40"/>
      <w:r w:rsidRPr="004C0802">
        <w:rPr>
          <w:lang w:val="en-US"/>
        </w:rPr>
        <w:t xml:space="preserve"> </w:t>
      </w:r>
    </w:p>
    <w:p w14:paraId="50308887" w14:textId="77777777" w:rsidR="00BA6D97" w:rsidRPr="00BA6D97" w:rsidRDefault="00BA6D97" w:rsidP="00BA6D97">
      <w:pPr>
        <w:rPr>
          <w:lang w:val="en-US"/>
        </w:rPr>
      </w:pPr>
    </w:p>
    <w:p w14:paraId="25459264" w14:textId="14D77C60"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SELLER shall be responsible for the payment of all taxes, duties, tariffs, fees and other like charges of SELLER arising from or in connection with the subject matter of the Contract</w:t>
      </w:r>
      <w:r w:rsidR="00627225">
        <w:rPr>
          <w:lang w:val="en-US"/>
        </w:rPr>
        <w:t>.</w:t>
      </w:r>
    </w:p>
    <w:p w14:paraId="790DD17A" w14:textId="77777777"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55398B3"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 xml:space="preserve"> PURCHASER shall be responsible only for the payment of Slovenian import tax (payable at </w:t>
      </w:r>
      <w:r w:rsidR="00627225">
        <w:rPr>
          <w:lang w:val="en-US"/>
        </w:rPr>
        <w:t xml:space="preserve">the </w:t>
      </w:r>
      <w:r w:rsidRPr="00627225">
        <w:rPr>
          <w:lang w:val="en-US"/>
        </w:rPr>
        <w:t>Slovenian border) and relevant Slovenian V.A.T.</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Naslov1"/>
        <w:ind w:right="1102"/>
        <w:jc w:val="left"/>
      </w:pPr>
      <w:bookmarkStart w:id="42" w:name="_Toc350158389"/>
      <w:bookmarkStart w:id="43" w:name="_Toc439841473"/>
      <w:bookmarkStart w:id="44" w:name="_Toc148965724"/>
      <w:r w:rsidRPr="004C0802">
        <w:rPr>
          <w:lang w:val="en-US"/>
        </w:rPr>
        <w:t>LICENSES, PERMITS, AND AUTHORIZATIONS</w:t>
      </w:r>
      <w:bookmarkEnd w:id="42"/>
      <w:bookmarkEnd w:id="43"/>
      <w:bookmarkEnd w:id="44"/>
      <w:r>
        <w:t xml:space="preserve"> </w:t>
      </w:r>
      <w:bookmarkEnd w:id="41"/>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t>Licensability</w:t>
      </w:r>
    </w:p>
    <w:p w14:paraId="4F533844" w14:textId="7B14D5D1" w:rsidR="00F637C8" w:rsidRDefault="00EE650D" w:rsidP="00F637C8">
      <w:pPr>
        <w:ind w:left="709" w:right="142"/>
        <w:jc w:val="both"/>
        <w:rPr>
          <w:lang w:val="en-US"/>
        </w:rPr>
      </w:pPr>
      <w:r>
        <w:rPr>
          <w:lang w:val="en-US"/>
        </w:rPr>
        <w:t>N/A</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Naslov1"/>
        <w:rPr>
          <w:lang w:val="en-US"/>
        </w:rPr>
      </w:pPr>
      <w:bookmarkStart w:id="45" w:name="_Toc350158390"/>
      <w:bookmarkStart w:id="46" w:name="_Toc439841474"/>
      <w:bookmarkStart w:id="47" w:name="_Toc148965725"/>
      <w:r w:rsidRPr="004C0802">
        <w:rPr>
          <w:lang w:val="en-US"/>
        </w:rPr>
        <w:t>INSURANCE AND INDEMNITY</w:t>
      </w:r>
      <w:bookmarkEnd w:id="45"/>
      <w:bookmarkEnd w:id="46"/>
      <w:bookmarkEnd w:id="47"/>
    </w:p>
    <w:p w14:paraId="1A60BE42" w14:textId="77777777" w:rsidR="006F54B8" w:rsidRDefault="006F54B8" w:rsidP="006F54B8">
      <w:pPr>
        <w:rPr>
          <w:lang w:val="en-US"/>
        </w:rPr>
      </w:pPr>
    </w:p>
    <w:p w14:paraId="0C6F9CA2" w14:textId="4B335D74" w:rsidR="00BC28C0" w:rsidRPr="00BC28C0" w:rsidRDefault="00BC28C0" w:rsidP="005A71D1">
      <w:pPr>
        <w:pStyle w:val="Naslov2"/>
        <w:ind w:left="709"/>
        <w:rPr>
          <w:lang w:val="en-US"/>
        </w:rPr>
      </w:pPr>
      <w:r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4C12412C" w:rsidR="00351695" w:rsidRDefault="00BC28C0" w:rsidP="005A71D1">
      <w:pPr>
        <w:tabs>
          <w:tab w:val="left" w:pos="720"/>
        </w:tabs>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w:t>
      </w:r>
      <w:r w:rsidRPr="00BC28C0">
        <w:rPr>
          <w:lang w:val="en-US"/>
        </w:rPr>
        <w:lastRenderedPageBreak/>
        <w:t xml:space="preserve">of them, (hereinafter collectively referred to as the “Indemnified Parties”), irrespective of their activities under this Contract be considered as being the nuclear operator of the Krško Nuclear Power Plant.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w:t>
      </w:r>
      <w:r w:rsidR="00627225">
        <w:rPr>
          <w:lang w:val="en-US"/>
        </w:rPr>
        <w:t xml:space="preserve">, </w:t>
      </w:r>
      <w:r w:rsidRPr="0099526B">
        <w:rPr>
          <w:lang w:val="en-US"/>
        </w:rPr>
        <w:t>by the Protocol of 16th November 1982</w:t>
      </w:r>
      <w:r w:rsidR="00627225">
        <w:rPr>
          <w:lang w:val="en-US"/>
        </w:rPr>
        <w:t xml:space="preserve">, </w:t>
      </w:r>
      <w:r w:rsidR="00627225" w:rsidRPr="00627225">
        <w:rPr>
          <w:lang w:val="en-US"/>
        </w:rPr>
        <w:t>and by the Protocol of 12th February 2004</w:t>
      </w:r>
      <w:r w:rsidRPr="0099526B">
        <w:rPr>
          <w:lang w:val="en-US"/>
        </w:rPr>
        <w:t xml:space="preserve">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5A71D1">
      <w:pPr>
        <w:pStyle w:val="Naslov2"/>
        <w:ind w:left="709"/>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Naslov1"/>
        <w:ind w:right="1102"/>
        <w:jc w:val="left"/>
      </w:pPr>
      <w:bookmarkStart w:id="48" w:name="_Toc439841475"/>
      <w:bookmarkStart w:id="49" w:name="_Toc148965726"/>
      <w:r>
        <w:t>LIABILITY</w:t>
      </w:r>
      <w:bookmarkEnd w:id="48"/>
      <w:bookmarkEnd w:id="49"/>
    </w:p>
    <w:p w14:paraId="1B583D3C" w14:textId="77777777" w:rsidR="00A64B4B" w:rsidRPr="00A64B4B" w:rsidRDefault="00A64B4B" w:rsidP="00A64B4B"/>
    <w:p w14:paraId="2331E9C9" w14:textId="77777777" w:rsidR="003A300C" w:rsidRPr="004E441C" w:rsidRDefault="003A300C" w:rsidP="00DC0C7E">
      <w:pPr>
        <w:pStyle w:val="Naslov2"/>
        <w:tabs>
          <w:tab w:val="num" w:pos="2694"/>
        </w:tabs>
        <w:ind w:left="709"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w:t>
      </w:r>
      <w:r w:rsidRPr="004E441C">
        <w:rPr>
          <w:b w:val="0"/>
          <w:lang w:val="en-US"/>
        </w:rPr>
        <w:lastRenderedPageBreak/>
        <w:t>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Naslov2"/>
        <w:numPr>
          <w:ilvl w:val="0"/>
          <w:numId w:val="0"/>
        </w:numPr>
        <w:ind w:left="737" w:right="142"/>
        <w:jc w:val="both"/>
        <w:rPr>
          <w:b w:val="0"/>
        </w:rPr>
      </w:pPr>
    </w:p>
    <w:p w14:paraId="29483B34" w14:textId="77777777" w:rsidR="003A300C" w:rsidRPr="004E441C" w:rsidRDefault="003A300C" w:rsidP="00DC0C7E">
      <w:pPr>
        <w:pStyle w:val="Naslov2"/>
        <w:tabs>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56094C7D"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w:t>
      </w:r>
      <w:r w:rsidR="00641E2E">
        <w:rPr>
          <w:szCs w:val="24"/>
          <w:lang w:val="en-US"/>
        </w:rPr>
        <w:t>,</w:t>
      </w:r>
      <w:r w:rsidR="004E3154">
        <w:rPr>
          <w:szCs w:val="24"/>
          <w:lang w:val="en-US"/>
        </w:rPr>
        <w:t xml:space="preserve"> as defined in Article </w:t>
      </w:r>
      <w:r w:rsidR="004E3154" w:rsidRPr="005A71D1">
        <w:rPr>
          <w:szCs w:val="24"/>
          <w:lang w:val="en-US"/>
        </w:rPr>
        <w:t>1</w:t>
      </w:r>
      <w:r w:rsidR="001D4F14" w:rsidRPr="005A71D1">
        <w:rPr>
          <w:szCs w:val="24"/>
          <w:lang w:val="en-US"/>
        </w:rPr>
        <w:t>5</w:t>
      </w:r>
      <w:r w:rsidR="003A300C" w:rsidRPr="005A71D1">
        <w:rPr>
          <w:szCs w:val="24"/>
          <w:lang w:val="en-US"/>
        </w:rPr>
        <w:t>.1</w:t>
      </w:r>
      <w:r w:rsidR="00641E2E">
        <w:rPr>
          <w:szCs w:val="24"/>
          <w:lang w:val="en-US"/>
        </w:rPr>
        <w:t>,</w:t>
      </w:r>
      <w:r w:rsidR="003A300C" w:rsidRPr="00217F1B">
        <w:rPr>
          <w:szCs w:val="24"/>
          <w:lang w:val="en-US"/>
        </w:rPr>
        <w:t xml:space="preserve"> shall in no event be liable </w:t>
      </w:r>
      <w:r w:rsidR="00641E2E">
        <w:rPr>
          <w:szCs w:val="24"/>
          <w:lang w:val="en-US"/>
        </w:rPr>
        <w:t xml:space="preserve">for Nuclear Damage </w:t>
      </w:r>
      <w:r w:rsidR="003A300C" w:rsidRPr="00217F1B">
        <w:rPr>
          <w:szCs w:val="24"/>
          <w:lang w:val="en-US"/>
        </w:rPr>
        <w:t>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923104" w:rsidR="003A300C" w:rsidRPr="00485279" w:rsidRDefault="003A300C" w:rsidP="0076474D">
      <w:pPr>
        <w:pStyle w:val="Naslov2"/>
        <w:numPr>
          <w:ilvl w:val="1"/>
          <w:numId w:val="20"/>
        </w:numPr>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w:t>
      </w:r>
      <w:r w:rsidR="00641E2E">
        <w:rPr>
          <w:b w:val="0"/>
          <w:lang w:val="en-US"/>
        </w:rPr>
        <w:t>damage</w:t>
      </w:r>
      <w:r w:rsidRPr="00485279">
        <w:rPr>
          <w:b w:val="0"/>
          <w:lang w:val="en-US"/>
        </w:rPr>
        <w:t>" shall have the meaning assigned to it by the Paris Convention on Third Party Liability in the field of Nuclear Energy of 1960 as amended b</w:t>
      </w:r>
      <w:r w:rsidR="00BC25C7" w:rsidRPr="00485279">
        <w:rPr>
          <w:b w:val="0"/>
          <w:lang w:val="en-US"/>
        </w:rPr>
        <w:t>y the Protocol of 1964</w:t>
      </w:r>
      <w:r w:rsidR="0017202F">
        <w:rPr>
          <w:b w:val="0"/>
          <w:lang w:val="en-US"/>
        </w:rPr>
        <w:t>,</w:t>
      </w:r>
      <w:r w:rsidR="00BC25C7" w:rsidRPr="00485279">
        <w:rPr>
          <w:b w:val="0"/>
          <w:lang w:val="en-US"/>
        </w:rPr>
        <w:t xml:space="preserve"> 1982, </w:t>
      </w:r>
      <w:r w:rsidR="0017202F">
        <w:rPr>
          <w:b w:val="0"/>
          <w:lang w:val="en-US"/>
        </w:rPr>
        <w:t>and 2004</w:t>
      </w:r>
      <w:r w:rsidR="007F4E1D" w:rsidRPr="00485279">
        <w:rPr>
          <w:b w:val="0"/>
          <w:lang w:val="en-US"/>
        </w:rPr>
        <w:t>.</w:t>
      </w:r>
    </w:p>
    <w:p w14:paraId="2A0F823B" w14:textId="77777777" w:rsidR="003A300C" w:rsidRPr="00E36520" w:rsidRDefault="003A300C" w:rsidP="00BC25C7">
      <w:pPr>
        <w:ind w:right="142"/>
        <w:jc w:val="both"/>
        <w:rPr>
          <w:lang w:val="en-US"/>
        </w:rPr>
      </w:pPr>
    </w:p>
    <w:p w14:paraId="3003EA99" w14:textId="0AE98AAE" w:rsidR="003A300C" w:rsidRPr="00BC25C7" w:rsidRDefault="003A300C" w:rsidP="00DC0C7E">
      <w:pPr>
        <w:pStyle w:val="Naslov2"/>
        <w:tabs>
          <w:tab w:val="num" w:pos="2552"/>
        </w:tabs>
        <w:ind w:left="709" w:right="142"/>
        <w:jc w:val="both"/>
        <w:rPr>
          <w:b w:val="0"/>
          <w:lang w:val="en-US"/>
        </w:rPr>
      </w:pPr>
      <w:r w:rsidRPr="00BC25C7">
        <w:rPr>
          <w:b w:val="0"/>
          <w:lang w:val="en-US"/>
        </w:rPr>
        <w:t xml:space="preserve">A </w:t>
      </w:r>
      <w:r w:rsidR="0017202F">
        <w:rPr>
          <w:b w:val="0"/>
          <w:lang w:val="en-US"/>
        </w:rPr>
        <w:t>P</w:t>
      </w:r>
      <w:r w:rsidRPr="00BC25C7">
        <w:rPr>
          <w:b w:val="0"/>
          <w:lang w:val="en-US"/>
        </w:rPr>
        <w:t xml:space="preserve">arty to the Contract who employs a subcontractor to perform its obligations under the Contract shall be liable to the other </w:t>
      </w:r>
      <w:r w:rsidR="0017202F">
        <w:rPr>
          <w:b w:val="0"/>
          <w:lang w:val="en-US"/>
        </w:rPr>
        <w:t>P</w:t>
      </w:r>
      <w:r w:rsidRPr="00BC25C7">
        <w:rPr>
          <w:b w:val="0"/>
          <w:lang w:val="en-US"/>
        </w:rPr>
        <w:t xml:space="preserve">arty, as for its own actions, for the non-performance or improper performance of the </w:t>
      </w:r>
      <w:r w:rsidR="0017202F">
        <w:rPr>
          <w:b w:val="0"/>
          <w:lang w:val="en-US"/>
        </w:rPr>
        <w:t>P</w:t>
      </w:r>
      <w:r w:rsidRPr="00BC25C7">
        <w:rPr>
          <w:b w:val="0"/>
          <w:lang w:val="en-US"/>
        </w:rPr>
        <w:t>arty’s obligations by the subcontractor.</w:t>
      </w:r>
    </w:p>
    <w:p w14:paraId="214BCF45" w14:textId="77777777" w:rsidR="003A300C" w:rsidRPr="00E36520" w:rsidRDefault="003A300C" w:rsidP="003A300C">
      <w:pPr>
        <w:ind w:right="1102"/>
        <w:jc w:val="both"/>
        <w:rPr>
          <w:lang w:val="en-US"/>
        </w:rPr>
      </w:pPr>
    </w:p>
    <w:p w14:paraId="745B3BD1" w14:textId="3C79E70A" w:rsidR="003A300C" w:rsidRPr="00E36520" w:rsidRDefault="003A300C" w:rsidP="00DC0C7E">
      <w:pPr>
        <w:pStyle w:val="Naslov2"/>
        <w:ind w:left="709"/>
        <w:jc w:val="both"/>
        <w:rPr>
          <w:lang w:val="en-US"/>
        </w:rPr>
      </w:pPr>
      <w:r w:rsidRPr="00BC25C7">
        <w:rPr>
          <w:b w:val="0"/>
          <w:lang w:val="en-US"/>
        </w:rPr>
        <w:t>Damages, to which parties to the Contract are entitled in accordance therewith, shall be paid against the i</w:t>
      </w:r>
      <w:r w:rsidR="004903A4">
        <w:rPr>
          <w:b w:val="0"/>
          <w:lang w:val="en-US"/>
        </w:rPr>
        <w:t xml:space="preserve">ndemnified </w:t>
      </w:r>
      <w:r w:rsidR="0017202F">
        <w:rPr>
          <w:b w:val="0"/>
          <w:lang w:val="en-US"/>
        </w:rPr>
        <w:t>P</w:t>
      </w:r>
      <w:r w:rsidR="004903A4">
        <w:rPr>
          <w:b w:val="0"/>
          <w:lang w:val="en-US"/>
        </w:rPr>
        <w:t>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w:t>
      </w:r>
      <w:r w:rsidR="0017202F">
        <w:rPr>
          <w:b w:val="0"/>
          <w:lang w:val="en-US"/>
        </w:rPr>
        <w:t xml:space="preserve">i.e. the </w:t>
      </w:r>
      <w:r w:rsidRPr="00BC25C7">
        <w:rPr>
          <w:b w:val="0"/>
          <w:lang w:val="en-US"/>
        </w:rPr>
        <w:t xml:space="preserve">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02D96295" w:rsidR="003A300C" w:rsidRPr="00557095" w:rsidRDefault="003A300C" w:rsidP="00052B8F">
      <w:pPr>
        <w:pStyle w:val="Naslov2"/>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w:t>
      </w:r>
      <w:r w:rsidR="0017202F" w:rsidRPr="0017202F">
        <w:rPr>
          <w:b w:val="0"/>
          <w:lang w:val="en-US"/>
        </w:rPr>
        <w:t>, nor its subcontractors, suppliers or any of its or their directors, officers, agents, servants and employees,</w:t>
      </w:r>
      <w:r w:rsidR="00217F1B" w:rsidRPr="00557095">
        <w:rPr>
          <w:b w:val="0"/>
          <w:lang w:val="en-US"/>
        </w:rPr>
        <w:t xml:space="preserve"> and PURCHASER be liable for</w:t>
      </w:r>
      <w:r w:rsidR="004903A4" w:rsidRPr="00557095">
        <w:rPr>
          <w:b w:val="0"/>
          <w:lang w:val="en-US"/>
        </w:rPr>
        <w:t xml:space="preserve"> indirect or consequential damages, unavailability</w:t>
      </w:r>
      <w:r w:rsidRPr="00557095">
        <w:rPr>
          <w:b w:val="0"/>
          <w:lang w:val="en-US"/>
        </w:rPr>
        <w:t xml:space="preserve"> of </w:t>
      </w:r>
      <w:r w:rsidR="0017202F">
        <w:rPr>
          <w:b w:val="0"/>
          <w:lang w:val="en-US"/>
        </w:rPr>
        <w:t>P</w:t>
      </w:r>
      <w:r w:rsidRPr="00557095">
        <w:rPr>
          <w:b w:val="0"/>
          <w:lang w:val="en-US"/>
        </w:rPr>
        <w:t xml:space="preserve">lant, </w:t>
      </w:r>
      <w:r w:rsidR="0017202F">
        <w:rPr>
          <w:b w:val="0"/>
          <w:lang w:val="en-US"/>
        </w:rPr>
        <w:t>P</w:t>
      </w:r>
      <w:r w:rsidRPr="00557095">
        <w:rPr>
          <w:b w:val="0"/>
          <w:lang w:val="en-US"/>
        </w:rPr>
        <w:t xml:space="preserve">lant outage, </w:t>
      </w:r>
      <w:r w:rsidR="0017202F">
        <w:rPr>
          <w:b w:val="0"/>
          <w:lang w:val="en-US"/>
        </w:rPr>
        <w:t>P</w:t>
      </w:r>
      <w:r w:rsidRPr="00557095">
        <w:rPr>
          <w:b w:val="0"/>
          <w:lang w:val="en-US"/>
        </w:rPr>
        <w:t>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68A79444" w:rsidR="003A300C" w:rsidRPr="00B34B72" w:rsidRDefault="003A300C" w:rsidP="00B34B72">
      <w:pPr>
        <w:tabs>
          <w:tab w:val="num" w:pos="720"/>
        </w:tabs>
        <w:ind w:left="720" w:right="1"/>
        <w:jc w:val="both"/>
        <w:rPr>
          <w:spacing w:val="-3"/>
          <w:lang w:val="en-US"/>
        </w:rPr>
      </w:pPr>
      <w:r w:rsidRPr="00B34B72">
        <w:rPr>
          <w:spacing w:val="-3"/>
          <w:lang w:val="en-US"/>
        </w:rPr>
        <w:lastRenderedPageBreak/>
        <w:t xml:space="preserve">The limitations under this Article shall not apply </w:t>
      </w:r>
      <w:r w:rsidR="00043345">
        <w:rPr>
          <w:spacing w:val="-3"/>
          <w:lang w:val="en-US"/>
        </w:rPr>
        <w:t>to</w:t>
      </w:r>
      <w:r w:rsidRPr="00B34B72">
        <w:rPr>
          <w:spacing w:val="-3"/>
          <w:lang w:val="en-US"/>
        </w:rPr>
        <w:t xml:space="preserve"> damages which are caused willfully or by gross negligence on the part of SELLER, its subcontractors</w:t>
      </w:r>
      <w:r w:rsidR="00043345">
        <w:rPr>
          <w:spacing w:val="-3"/>
          <w:lang w:val="en-US"/>
        </w:rPr>
        <w:t>,</w:t>
      </w:r>
      <w:r w:rsidRPr="00B34B72">
        <w:rPr>
          <w:spacing w:val="-3"/>
          <w:lang w:val="en-US"/>
        </w:rPr>
        <w:t xml:space="preserve"> and all of their directors, officers, agents, servants</w:t>
      </w:r>
      <w:r w:rsidR="00043345">
        <w:rPr>
          <w:spacing w:val="-3"/>
          <w:lang w:val="en-US"/>
        </w:rPr>
        <w:t>,</w:t>
      </w:r>
      <w:r w:rsidRPr="00B34B72">
        <w:rPr>
          <w:spacing w:val="-3"/>
          <w:lang w:val="en-US"/>
        </w:rPr>
        <w:t xml:space="preserve">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Naslov2"/>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Naslov1"/>
        <w:ind w:right="1102"/>
      </w:pPr>
      <w:bookmarkStart w:id="50" w:name="_Toc439841476"/>
      <w:bookmarkStart w:id="51" w:name="_Toc148965727"/>
      <w:r w:rsidRPr="002947AD">
        <w:t>PROPRIETARY</w:t>
      </w:r>
      <w:r w:rsidR="003732E0" w:rsidRPr="002947AD">
        <w:t xml:space="preserve"> </w:t>
      </w:r>
      <w:r w:rsidRPr="002947AD">
        <w:t>INFORMATION</w:t>
      </w:r>
      <w:bookmarkEnd w:id="50"/>
      <w:bookmarkEnd w:id="51"/>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Naslov2"/>
        <w:tabs>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Naslov2"/>
        <w:tabs>
          <w:tab w:val="num" w:pos="2552"/>
        </w:tabs>
        <w:ind w:left="709"/>
      </w:pPr>
      <w:r w:rsidRPr="00307B54">
        <w:t>SELLER ‘s Information</w:t>
      </w:r>
    </w:p>
    <w:p w14:paraId="32974853" w14:textId="06D82FFC"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043345">
        <w:t>remain SELLER’s or its subcontractor’s</w:t>
      </w:r>
      <w:r w:rsidR="0079123F" w:rsidRPr="0079123F">
        <w:t xml:space="preserve"> prop</w:t>
      </w:r>
      <w:r w:rsidR="00043345">
        <w:t>rietary information</w:t>
      </w:r>
      <w:r>
        <w:t>.</w:t>
      </w:r>
    </w:p>
    <w:p w14:paraId="70BE6B8C" w14:textId="77777777" w:rsidR="00EB098B" w:rsidRDefault="00EB098B" w:rsidP="00EA3A6D">
      <w:pPr>
        <w:ind w:left="709" w:right="142"/>
        <w:jc w:val="both"/>
      </w:pPr>
    </w:p>
    <w:p w14:paraId="5430C591" w14:textId="2EB597BC"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w:t>
      </w:r>
      <w:r w:rsidR="00043345">
        <w:t xml:space="preserve">for such purposes or </w:t>
      </w:r>
      <w:r w:rsidR="00EB098B">
        <w:t xml:space="preserve">for obtaining licenses, permits and other official approvals or as required by law. </w:t>
      </w:r>
    </w:p>
    <w:p w14:paraId="6E183CE4" w14:textId="77777777" w:rsidR="00EB098B" w:rsidRDefault="00EB098B" w:rsidP="00EA3A6D">
      <w:pPr>
        <w:ind w:left="709" w:right="142"/>
        <w:jc w:val="both"/>
      </w:pPr>
    </w:p>
    <w:p w14:paraId="5B2E633C" w14:textId="58C94BD8" w:rsidR="00043345" w:rsidRDefault="00043345" w:rsidP="00EA3A6D">
      <w:pPr>
        <w:ind w:left="709" w:right="142"/>
        <w:jc w:val="both"/>
      </w:pPr>
      <w:r w:rsidRPr="00043345">
        <w:t>P</w:t>
      </w:r>
      <w:r>
        <w:t>URCHASER</w:t>
      </w:r>
      <w:r w:rsidRPr="00043345">
        <w:t xml:space="preserve"> shall have the right to publish the Work</w:t>
      </w:r>
      <w:r>
        <w:t xml:space="preserve"> in</w:t>
      </w:r>
      <w:r w:rsidRPr="00043345">
        <w:t xml:space="preserve"> electronic, printed or another form, </w:t>
      </w:r>
      <w:r>
        <w:t xml:space="preserve">and </w:t>
      </w:r>
      <w:r w:rsidRPr="00043345">
        <w:t>the P</w:t>
      </w:r>
      <w:r>
        <w:t>URCHASER</w:t>
      </w:r>
      <w:r w:rsidRPr="00043345">
        <w:t xml:space="preserve"> shall have the right to supplement or amend S</w:t>
      </w:r>
      <w:r>
        <w:t>ELLER</w:t>
      </w:r>
      <w:r w:rsidRPr="00043345">
        <w:t>’s information using new or amended information and to use Seller’s information or it’s individual parts (i) solely for the purposes listed in the previous paragraph, and (ii) provided the Reproductions include the SELLER’s proprietary notice or where applicable, a third party’s proprietary notice that was included with the original proprietary information.</w:t>
      </w:r>
    </w:p>
    <w:p w14:paraId="220B700F" w14:textId="77777777" w:rsidR="00043345" w:rsidRDefault="00043345" w:rsidP="00EA3A6D">
      <w:pPr>
        <w:ind w:left="709" w:right="142"/>
        <w:jc w:val="both"/>
      </w:pPr>
    </w:p>
    <w:p w14:paraId="32E4E247" w14:textId="77777777" w:rsidR="00EB098B" w:rsidRDefault="00EB098B" w:rsidP="00EA3A6D">
      <w:pPr>
        <w:ind w:left="709" w:right="142"/>
        <w:jc w:val="both"/>
      </w:pPr>
      <w:r>
        <w:t xml:space="preserve">In case of disclosure to third parties, PURCHASER shall cause the party to which information is to be provided to execute such undertakings as are necessary to give effect to this provision, save in the case of disclosure to </w:t>
      </w:r>
      <w:r>
        <w:lastRenderedPageBreak/>
        <w:t>public authorities where PURCHASER shall limit as far as practicable the scope of information so furnished.</w:t>
      </w:r>
    </w:p>
    <w:p w14:paraId="11C9838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6140B93"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 xml:space="preserve">provision of this Article 17. shall not apply to </w:t>
      </w:r>
      <w:r w:rsidR="00043345">
        <w:t>i</w:t>
      </w:r>
      <w:r w:rsidR="00EB098B" w:rsidRPr="00EB098B">
        <w:t>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Naslov1"/>
        <w:ind w:right="1102"/>
      </w:pPr>
      <w:bookmarkStart w:id="52" w:name="_Toc120934455"/>
      <w:bookmarkStart w:id="53" w:name="_Toc439841477"/>
      <w:bookmarkStart w:id="54" w:name="_Toc148965728"/>
      <w:r w:rsidRPr="0031730C">
        <w:t>CLAIMS</w:t>
      </w:r>
      <w:bookmarkEnd w:id="52"/>
      <w:bookmarkEnd w:id="53"/>
      <w:bookmarkEnd w:id="54"/>
    </w:p>
    <w:p w14:paraId="14811576" w14:textId="77777777" w:rsidR="008F7E85" w:rsidRPr="0031730C" w:rsidRDefault="008F7E85" w:rsidP="00EA3A6D">
      <w:pPr>
        <w:ind w:right="142"/>
      </w:pPr>
    </w:p>
    <w:p w14:paraId="37210A63" w14:textId="7A0CF2D2"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w:t>
      </w:r>
      <w:r w:rsidR="00043345">
        <w:t>P</w:t>
      </w:r>
      <w:r w:rsidRPr="0031730C">
        <w:t xml:space="preserve">arty </w:t>
      </w:r>
      <w:r w:rsidR="00043345">
        <w:t>thirty (</w:t>
      </w:r>
      <w:r w:rsidRPr="0031730C">
        <w:t>30</w:t>
      </w:r>
      <w:r w:rsidR="00043345">
        <w:t>)</w:t>
      </w:r>
      <w:r w:rsidRPr="0031730C">
        <w:t xml:space="preserve">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Naslov1"/>
        <w:ind w:right="1102"/>
      </w:pPr>
      <w:bookmarkStart w:id="55" w:name="_Toc120934456"/>
      <w:bookmarkStart w:id="56" w:name="_Toc439841478"/>
      <w:bookmarkStart w:id="57" w:name="_Toc148965729"/>
      <w:r w:rsidRPr="0031730C">
        <w:t>ARBITRATION</w:t>
      </w:r>
      <w:bookmarkEnd w:id="55"/>
      <w:bookmarkEnd w:id="56"/>
      <w:bookmarkEnd w:id="57"/>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5DCC5C32" w:rsidR="008F7E85" w:rsidRPr="0031730C" w:rsidRDefault="006F54B8" w:rsidP="00EA3A6D">
      <w:pPr>
        <w:ind w:left="709" w:right="142" w:hanging="709"/>
        <w:jc w:val="both"/>
      </w:pPr>
      <w:r>
        <w:t>19</w:t>
      </w:r>
      <w:r w:rsidR="002947AD">
        <w:t xml:space="preserve">.2 </w:t>
      </w:r>
      <w:r w:rsidR="008F7E85" w:rsidRPr="0031730C">
        <w:t xml:space="preserve">If an attempt by the </w:t>
      </w:r>
      <w:r w:rsidR="00043345">
        <w:t>P</w:t>
      </w:r>
      <w:r w:rsidR="008F7E85" w:rsidRPr="0031730C">
        <w:t xml:space="preserve">arties to arrive at a settlement has failed, any differences or disputes arising out of or in connection with the Contract shall be finally settled in accordance with the Arbitration Rules of the International Chamber of Commerce (Paris) by three </w:t>
      </w:r>
      <w:r w:rsidR="00043345">
        <w:t xml:space="preserve">(3) </w:t>
      </w:r>
      <w:r w:rsidR="008F7E85" w:rsidRPr="0031730C">
        <w:t xml:space="preserve">arbitrators appointed in accordance with the said Rules.  Any such arbitration shall take place in Zurich (Switzerland) and </w:t>
      </w:r>
      <w:r w:rsidR="008F7E85" w:rsidRPr="0031730C">
        <w:lastRenderedPageBreak/>
        <w:t>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08BA10C9" w14:textId="77777777" w:rsidR="00E967D6" w:rsidRDefault="00E967D6" w:rsidP="00EA3A6D">
      <w:pPr>
        <w:ind w:right="142"/>
        <w:jc w:val="both"/>
      </w:pPr>
    </w:p>
    <w:p w14:paraId="65229C6D" w14:textId="77777777" w:rsidR="008F7E85" w:rsidRPr="00325085" w:rsidRDefault="008F7E85" w:rsidP="00EA3A6D">
      <w:pPr>
        <w:pStyle w:val="Naslov1"/>
        <w:ind w:right="142"/>
      </w:pPr>
      <w:bookmarkStart w:id="58" w:name="_Toc120934457"/>
      <w:bookmarkStart w:id="59" w:name="_Toc439841479"/>
      <w:bookmarkStart w:id="60" w:name="_Toc148965730"/>
      <w:r w:rsidRPr="00325085">
        <w:t>SUBSTANTIVE LAW</w:t>
      </w:r>
      <w:bookmarkEnd w:id="58"/>
      <w:bookmarkEnd w:id="59"/>
      <w:bookmarkEnd w:id="60"/>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1" w:name="_Toc439841480"/>
    </w:p>
    <w:p w14:paraId="36B87D28" w14:textId="77777777" w:rsidR="008F7E85" w:rsidRPr="00325085" w:rsidRDefault="008F7E85" w:rsidP="00325085">
      <w:pPr>
        <w:pStyle w:val="Naslov1"/>
      </w:pPr>
      <w:r w:rsidRPr="00325085">
        <w:t xml:space="preserve"> </w:t>
      </w:r>
      <w:bookmarkStart w:id="62" w:name="_Toc148965731"/>
      <w:r w:rsidRPr="00325085">
        <w:t>FORCE MAJEURE</w:t>
      </w:r>
      <w:bookmarkEnd w:id="61"/>
      <w:bookmarkEnd w:id="62"/>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2947598"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043345">
        <w:t>fire, epidemic and pandemic,</w:t>
      </w:r>
      <w:r w:rsidR="0015455B" w:rsidRPr="0015455B">
        <w:t xml:space="preserve"> </w:t>
      </w:r>
      <w:r w:rsidR="008F7E85" w:rsidRPr="0031730C">
        <w:t xml:space="preserve">or earthquake; </w:t>
      </w:r>
      <w:r w:rsidR="0034386B" w:rsidRPr="0034386B">
        <w:t>national or local states of emergency</w:t>
      </w:r>
      <w:r w:rsidR="0034386B">
        <w:t xml:space="preserve">; </w:t>
      </w:r>
      <w:r w:rsidR="008F7E85" w:rsidRPr="0031730C">
        <w:t>acts or omissions of civil or military authority</w:t>
      </w:r>
      <w:r w:rsidR="00024EE5">
        <w:t>;</w:t>
      </w:r>
      <w:r w:rsidR="008F7E85" w:rsidRPr="0031730C">
        <w:t xml:space="preserve"> </w:t>
      </w:r>
      <w:r w:rsidR="0034386B" w:rsidRPr="0034386B">
        <w:t>terrorism, targeted cyberattacks</w:t>
      </w:r>
      <w:r w:rsidR="0034386B">
        <w:t xml:space="preserve">; </w:t>
      </w:r>
      <w:r w:rsidR="008F7E85" w:rsidRPr="0031730C">
        <w:t>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15CA8B92"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w:t>
      </w:r>
      <w:r w:rsidR="008F7E85" w:rsidRPr="0031730C">
        <w:lastRenderedPageBreak/>
        <w:t xml:space="preserve">circumstance, the </w:t>
      </w:r>
      <w:r w:rsidR="009D6F64">
        <w:t>P</w:t>
      </w:r>
      <w:r w:rsidR="008F7E85" w:rsidRPr="0031730C">
        <w:t xml:space="preserve">arty affected by it shall within thirty (30) days of becoming known notify the other </w:t>
      </w:r>
      <w:r w:rsidR="00705446">
        <w:t>P</w:t>
      </w:r>
      <w:r w:rsidR="008F7E85" w:rsidRPr="0031730C">
        <w:t>arty thereof, and of its estimated effect, by a registered letter</w:t>
      </w:r>
      <w:r w:rsidR="0034386B">
        <w:t xml:space="preserve"> or e-mail</w:t>
      </w:r>
      <w:r w:rsidR="008F7E85" w:rsidRPr="0031730C">
        <w:t xml:space="preserve">,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412FC661"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arty is prevented from performance of the Contract for a continuous period in excess of three</w:t>
      </w:r>
      <w:r w:rsidR="0034386B">
        <w:t xml:space="preserve"> (3)</w:t>
      </w:r>
      <w:r w:rsidR="008F7E85" w:rsidRPr="0031730C">
        <w:t xml:space="preserve"> weeks because of Force Majeure either </w:t>
      </w:r>
      <w:r w:rsidR="00705446">
        <w:t>P</w:t>
      </w:r>
      <w:r w:rsidR="008F7E85" w:rsidRPr="0031730C">
        <w:t xml:space="preserve">arty may suspend the </w:t>
      </w:r>
      <w:r w:rsidR="00E260A1">
        <w:t xml:space="preserve">Scope of </w:t>
      </w:r>
      <w:r w:rsidR="0034386B">
        <w:t xml:space="preserve">Services and </w:t>
      </w:r>
      <w:r w:rsidR="00E260A1">
        <w:t>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Naslov1"/>
      </w:pPr>
      <w:bookmarkStart w:id="63" w:name="_Toc375133086"/>
      <w:bookmarkStart w:id="64" w:name="_Toc148965732"/>
      <w:r w:rsidRPr="00024EE5">
        <w:t>SUSPENSION OF WORK AND TERMINATION</w:t>
      </w:r>
      <w:bookmarkEnd w:id="63"/>
      <w:bookmarkEnd w:id="64"/>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lastRenderedPageBreak/>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w:t>
      </w:r>
      <w:r w:rsidRPr="000466D4">
        <w:rPr>
          <w:lang w:val="en-US"/>
        </w:rPr>
        <w:lastRenderedPageBreak/>
        <w:t>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lastRenderedPageBreak/>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reasonable time after having been informed by SELLER in writing of such </w:t>
      </w:r>
      <w:r w:rsidR="00960CD4" w:rsidRPr="00960CD4">
        <w:rPr>
          <w:rFonts w:eastAsia="Calibri"/>
          <w:lang w:val="en-US"/>
        </w:rPr>
        <w:lastRenderedPageBreak/>
        <w:t>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Naslov1"/>
      </w:pPr>
      <w:bookmarkStart w:id="65" w:name="_Toc439841481"/>
      <w:bookmarkStart w:id="66" w:name="_Toc148965733"/>
      <w:r w:rsidRPr="00751877">
        <w:t>CHANGES</w:t>
      </w:r>
      <w:bookmarkEnd w:id="65"/>
      <w:bookmarkEnd w:id="66"/>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03F9D863"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34386B">
        <w:rPr>
          <w:lang w:val="en-US"/>
        </w:rPr>
        <w:t>1</w:t>
      </w:r>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 xml:space="preserve">The PURCHASER and the SELLER agree that negotiations for change of this Contract shall be considered an independent procedure in which the SELLER </w:t>
      </w:r>
      <w:r w:rsidRPr="00DE1A1A">
        <w:rPr>
          <w:lang w:val="en-US"/>
        </w:rPr>
        <w:lastRenderedPageBreak/>
        <w:t>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33471CE" w:rsidR="008F7E85" w:rsidRPr="00FA231C" w:rsidRDefault="00C67B88" w:rsidP="00FA231C">
      <w:pPr>
        <w:pStyle w:val="Naslov1"/>
      </w:pPr>
      <w:bookmarkStart w:id="67" w:name="_Toc409434004"/>
      <w:bookmarkStart w:id="68" w:name="_Toc439841482"/>
      <w:bookmarkStart w:id="69" w:name="_Toc148965734"/>
      <w:bookmarkStart w:id="70" w:name="_Toc120934460"/>
      <w:r w:rsidRPr="00FA231C">
        <w:t xml:space="preserve">ANTI-CORRUPTION </w:t>
      </w:r>
      <w:r w:rsidR="0034386B">
        <w:t xml:space="preserve">AND EXPORT CONTROL </w:t>
      </w:r>
      <w:r w:rsidRPr="00FA231C">
        <w:t>CLAUSE</w:t>
      </w:r>
      <w:bookmarkEnd w:id="67"/>
      <w:bookmarkEnd w:id="68"/>
      <w:bookmarkEnd w:id="69"/>
      <w:r w:rsidR="0034386B">
        <w:t>S</w:t>
      </w:r>
      <w:r w:rsidRPr="00FA231C">
        <w:t xml:space="preserve"> </w:t>
      </w:r>
      <w:bookmarkEnd w:id="70"/>
    </w:p>
    <w:p w14:paraId="5AA06F5B" w14:textId="77777777" w:rsidR="008F7E85" w:rsidRPr="0031730C" w:rsidRDefault="008F7E85">
      <w:pPr>
        <w:ind w:right="1102"/>
        <w:jc w:val="both"/>
      </w:pPr>
    </w:p>
    <w:p w14:paraId="4DE7BE30" w14:textId="77777777" w:rsidR="0034386B" w:rsidRPr="000847E5" w:rsidRDefault="0034386B" w:rsidP="00CA25DF">
      <w:pPr>
        <w:numPr>
          <w:ilvl w:val="1"/>
          <w:numId w:val="1"/>
        </w:numPr>
        <w:tabs>
          <w:tab w:val="clear" w:pos="3856"/>
        </w:tabs>
        <w:ind w:left="0" w:right="1102" w:firstLine="0"/>
        <w:jc w:val="both"/>
        <w:rPr>
          <w:b/>
          <w:bCs/>
        </w:rPr>
      </w:pPr>
      <w:r w:rsidRPr="000847E5">
        <w:rPr>
          <w:b/>
          <w:bCs/>
        </w:rPr>
        <w:t>Anti-corruption</w:t>
      </w:r>
    </w:p>
    <w:p w14:paraId="71D0202D" w14:textId="77777777" w:rsidR="0034386B" w:rsidRDefault="0034386B" w:rsidP="00606A91">
      <w:pPr>
        <w:pStyle w:val="Telobesedila-zamik2"/>
        <w:ind w:right="142"/>
      </w:pPr>
    </w:p>
    <w:p w14:paraId="57DCE421" w14:textId="4733B0EB" w:rsidR="008F7E85" w:rsidRDefault="008F7E85" w:rsidP="00606A91">
      <w:pPr>
        <w:pStyle w:val="Telobesedila-zamik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 In case the act stated in t</w:t>
      </w:r>
      <w:r w:rsidR="009D6F64">
        <w: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w:t>
      </w:r>
      <w:r w:rsidR="0034386B">
        <w:t>If</w:t>
      </w:r>
      <w:r w:rsidRPr="0031730C">
        <w:t xml:space="preserve"> the Contract </w:t>
      </w:r>
      <w:r w:rsidR="00FC594E" w:rsidRPr="0031730C">
        <w:t>is not</w:t>
      </w:r>
      <w:r w:rsidRPr="0031730C">
        <w:t xml:space="preserve"> </w:t>
      </w:r>
      <w:r w:rsidR="0034386B">
        <w:t xml:space="preserve">yet </w:t>
      </w:r>
      <w:r w:rsidRPr="0031730C">
        <w:t>valid, it shall be deemed not to be concluded.</w:t>
      </w:r>
    </w:p>
    <w:p w14:paraId="37643379" w14:textId="77777777" w:rsidR="0034386B" w:rsidRDefault="0034386B" w:rsidP="00606A91">
      <w:pPr>
        <w:pStyle w:val="Telobesedila-zamik2"/>
        <w:ind w:right="142"/>
      </w:pPr>
    </w:p>
    <w:p w14:paraId="12FD86A9" w14:textId="77777777" w:rsidR="0034386B" w:rsidRPr="0034386B" w:rsidRDefault="0034386B" w:rsidP="005A71D1">
      <w:pPr>
        <w:pStyle w:val="Naslov2"/>
        <w:numPr>
          <w:ilvl w:val="1"/>
          <w:numId w:val="36"/>
        </w:numPr>
        <w:ind w:left="709" w:right="1102"/>
        <w:jc w:val="both"/>
        <w:rPr>
          <w:bCs/>
        </w:rPr>
      </w:pPr>
      <w:r w:rsidRPr="0034386B">
        <w:rPr>
          <w:bCs/>
        </w:rPr>
        <w:t>Export Control</w:t>
      </w:r>
    </w:p>
    <w:p w14:paraId="57DC515C" w14:textId="77777777" w:rsidR="0034386B" w:rsidRDefault="0034386B" w:rsidP="00606A91">
      <w:pPr>
        <w:pStyle w:val="Telobesedila-zamik2"/>
        <w:ind w:right="142"/>
      </w:pPr>
    </w:p>
    <w:p w14:paraId="6D6F890C" w14:textId="6C307319" w:rsidR="00592E82" w:rsidRDefault="00592E82" w:rsidP="00592E82">
      <w:pPr>
        <w:pStyle w:val="Telobesedila-zamik2"/>
        <w:ind w:right="142"/>
      </w:pPr>
      <w:r>
        <w:t xml:space="preserve">The Parties shall comply with all applicable export control laws governing the transactions described in this Contract. PURCHASER agrees not to disclose, directly or indirectly, transfer, export, or re-export out of the E.U. any SELLER´s provided export-controlled information, or any direct products or technology resulting therefrom, without SELLER´s prior approval, which shall not be unreasonably withheld, and PURCHASER shall issue End user statement to </w:t>
      </w:r>
      <w:r>
        <w:lastRenderedPageBreak/>
        <w:t>SELLER if required.</w:t>
      </w:r>
    </w:p>
    <w:p w14:paraId="6AE9808D" w14:textId="77777777" w:rsidR="00592E82" w:rsidRDefault="00592E82" w:rsidP="00592E82">
      <w:pPr>
        <w:pStyle w:val="Telobesedila-zamik2"/>
        <w:ind w:right="142"/>
      </w:pPr>
      <w:r>
        <w:t>The PURCHASER shall cooperate in good faith with the reasonable requests of SELLER made for purposes of its compliance with such laws and regulations.</w:t>
      </w:r>
    </w:p>
    <w:p w14:paraId="2E89BEEA" w14:textId="1AF59058" w:rsidR="0034386B" w:rsidRPr="0031730C" w:rsidRDefault="00592E82" w:rsidP="00592E82">
      <w:pPr>
        <w:pStyle w:val="Telobesedila-zamik2"/>
        <w:ind w:right="142"/>
      </w:pPr>
      <w:r>
        <w:t>Notwithstanding any other provisions in this Contract, the obligations set forth in this Article shall be binding on the Parties so long as the relevant applicable export laws are in effect.</w:t>
      </w:r>
      <w:r w:rsidR="0034386B">
        <w:t xml:space="preserve"> </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Naslov1"/>
      </w:pPr>
      <w:bookmarkStart w:id="71" w:name="_Toc439841483"/>
      <w:r w:rsidRPr="00751877">
        <w:t xml:space="preserve"> </w:t>
      </w:r>
      <w:bookmarkStart w:id="72" w:name="_Toc148965735"/>
      <w:r w:rsidR="00696209">
        <w:t>SOCIAL CLAUSE</w:t>
      </w:r>
      <w:bookmarkEnd w:id="72"/>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Naslov1"/>
        <w:rPr>
          <w:lang w:val="en-US"/>
        </w:rPr>
      </w:pPr>
      <w:bookmarkStart w:id="73" w:name="_Toc350158399"/>
      <w:bookmarkStart w:id="74" w:name="_Toc148965736"/>
      <w:r w:rsidRPr="004F33C0">
        <w:rPr>
          <w:lang w:val="en-US"/>
        </w:rPr>
        <w:t>OTHER PROVISIONS</w:t>
      </w:r>
      <w:bookmarkEnd w:id="73"/>
      <w:bookmarkEnd w:id="74"/>
    </w:p>
    <w:p w14:paraId="35901209" w14:textId="77777777" w:rsidR="008D66CC" w:rsidRPr="004F33C0" w:rsidRDefault="008D66CC" w:rsidP="008D66CC">
      <w:pPr>
        <w:rPr>
          <w:lang w:val="en-US"/>
        </w:rPr>
      </w:pPr>
    </w:p>
    <w:p w14:paraId="7D240D99" w14:textId="009E8EE3" w:rsidR="0065161D"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66AE019" w:rsidR="008D66CC" w:rsidRPr="008D66CC" w:rsidRDefault="008D66CC" w:rsidP="00905901">
      <w:pPr>
        <w:ind w:left="709" w:right="142"/>
        <w:jc w:val="both"/>
        <w:rPr>
          <w:b/>
          <w:lang w:val="en-US"/>
        </w:rPr>
      </w:pPr>
      <w:r w:rsidRPr="008D66CC">
        <w:rPr>
          <w:b/>
          <w:lang w:val="en-US"/>
        </w:rPr>
        <w:t xml:space="preserve">  </w:t>
      </w:r>
    </w:p>
    <w:p w14:paraId="6C6A2C48" w14:textId="1D5D63A7" w:rsidR="008D66CC" w:rsidRPr="008D66CC" w:rsidRDefault="008D66CC" w:rsidP="00905901">
      <w:pPr>
        <w:tabs>
          <w:tab w:val="left" w:pos="8789"/>
          <w:tab w:val="left" w:pos="8929"/>
        </w:tabs>
        <w:ind w:left="709" w:right="142"/>
        <w:jc w:val="both"/>
        <w:rPr>
          <w:lang w:val="en-US"/>
        </w:rPr>
      </w:pPr>
      <w:r w:rsidRPr="008D66CC">
        <w:rPr>
          <w:lang w:val="en-US"/>
        </w:rPr>
        <w:t xml:space="preserve">The documents to be submitted to PURCHASER at the latest </w:t>
      </w:r>
      <w:r w:rsidR="00592E82">
        <w:rPr>
          <w:lang w:val="en-US"/>
        </w:rPr>
        <w:t>thirty (</w:t>
      </w:r>
      <w:r w:rsidRPr="008D66CC">
        <w:rPr>
          <w:lang w:val="en-US"/>
        </w:rPr>
        <w:t>30</w:t>
      </w:r>
      <w:r w:rsidR="00592E82">
        <w:rPr>
          <w:lang w:val="en-US"/>
        </w:rPr>
        <w:t>)</w:t>
      </w:r>
      <w:r w:rsidRPr="008D66CC">
        <w:rPr>
          <w:lang w:val="en-US"/>
        </w:rPr>
        <w:t xml:space="preserve">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Documents needed for work in NEK's radiation controlled area</w:t>
      </w:r>
    </w:p>
    <w:p w14:paraId="18AFC72B" w14:textId="77777777" w:rsidR="004F33C0" w:rsidRPr="00EB24C8" w:rsidRDefault="004F33C0" w:rsidP="004F33C0">
      <w:pPr>
        <w:tabs>
          <w:tab w:val="left" w:pos="8647"/>
        </w:tabs>
        <w:ind w:left="720" w:right="148"/>
        <w:rPr>
          <w:u w:val="single"/>
        </w:rPr>
      </w:pPr>
    </w:p>
    <w:p w14:paraId="3628FB33" w14:textId="77777777" w:rsidR="008A77F6" w:rsidRPr="009A162B" w:rsidRDefault="008A77F6" w:rsidP="008A77F6">
      <w:pPr>
        <w:ind w:left="720"/>
        <w:jc w:val="both"/>
      </w:pPr>
      <w:r w:rsidRPr="009A162B">
        <w:t xml:space="preserve">SELLER shall also, at SELLER's cost, obtain the approval from Slovenian Nuclear Safety Administration (SNSA) at the </w:t>
      </w:r>
      <w:r w:rsidRPr="0020255A">
        <w:t>Ministry of the Environment, Climate and Energy</w:t>
      </w:r>
      <w:r w:rsidRPr="009A162B">
        <w:t xml:space="preserve">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115DF58D" w14:textId="77777777" w:rsidR="008A77F6" w:rsidRDefault="008A77F6" w:rsidP="004F33C0">
      <w:pPr>
        <w:tabs>
          <w:tab w:val="left" w:pos="8647"/>
        </w:tabs>
        <w:ind w:left="720" w:right="148"/>
      </w:pPr>
    </w:p>
    <w:p w14:paraId="2A786DB3" w14:textId="6B400072" w:rsidR="004F33C0" w:rsidRPr="00EB24C8" w:rsidRDefault="004F33C0" w:rsidP="004F33C0">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14:paraId="691544E4" w14:textId="6509265B"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provided by NEK</w:t>
      </w:r>
      <w:r w:rsidR="00C07F5B">
        <w:rPr>
          <w:lang w:val="en-US"/>
        </w:rPr>
        <w:t xml:space="preserve"> for prior signature</w:t>
      </w:r>
      <w:r w:rsidRPr="00EB24C8">
        <w:rPr>
          <w:lang w:val="en-US"/>
        </w:rPr>
        <w:t>)</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26AEE50C" w:rsidR="004F33C0" w:rsidRPr="00EB24C8" w:rsidRDefault="00C07F5B" w:rsidP="004F33C0">
      <w:pPr>
        <w:widowControl/>
        <w:numPr>
          <w:ilvl w:val="2"/>
          <w:numId w:val="30"/>
        </w:numPr>
        <w:tabs>
          <w:tab w:val="left" w:pos="8647"/>
        </w:tabs>
        <w:ind w:right="148"/>
        <w:jc w:val="both"/>
        <w:rPr>
          <w:lang w:val="en-US"/>
        </w:rPr>
      </w:pPr>
      <w:r>
        <w:rPr>
          <w:lang w:val="en-US"/>
        </w:rPr>
        <w:t>Radiation Protection (</w:t>
      </w:r>
      <w:r w:rsidR="004F33C0" w:rsidRPr="00EB24C8">
        <w:rPr>
          <w:lang w:val="en-US"/>
        </w:rPr>
        <w:t>HP</w:t>
      </w:r>
      <w:r>
        <w:rPr>
          <w:lang w:val="en-US"/>
        </w:rPr>
        <w:t>)</w:t>
      </w:r>
      <w:r w:rsidR="004F33C0" w:rsidRPr="00EB24C8">
        <w:rPr>
          <w:lang w:val="en-US"/>
        </w:rPr>
        <w:t xml:space="preserve"> records</w:t>
      </w:r>
    </w:p>
    <w:p w14:paraId="5546F64D" w14:textId="2B11570A" w:rsidR="004F33C0" w:rsidRDefault="00C07F5B" w:rsidP="004F33C0">
      <w:pPr>
        <w:widowControl/>
        <w:numPr>
          <w:ilvl w:val="2"/>
          <w:numId w:val="30"/>
        </w:numPr>
        <w:tabs>
          <w:tab w:val="left" w:pos="8647"/>
        </w:tabs>
        <w:ind w:right="148"/>
        <w:jc w:val="both"/>
        <w:rPr>
          <w:lang w:val="en-US"/>
        </w:rPr>
      </w:pPr>
      <w:r>
        <w:rPr>
          <w:lang w:val="en-US"/>
        </w:rPr>
        <w:t>Valid m</w:t>
      </w:r>
      <w:r w:rsidR="004F33C0" w:rsidRPr="00EB24C8">
        <w:rPr>
          <w:lang w:val="en-US"/>
        </w:rPr>
        <w:t>edical examination certificate</w:t>
      </w:r>
    </w:p>
    <w:p w14:paraId="3DB10AF3" w14:textId="2B0AEE1B" w:rsidR="00C07F5B" w:rsidRDefault="00C07F5B" w:rsidP="004F33C0">
      <w:pPr>
        <w:widowControl/>
        <w:numPr>
          <w:ilvl w:val="2"/>
          <w:numId w:val="30"/>
        </w:numPr>
        <w:tabs>
          <w:tab w:val="left" w:pos="8647"/>
        </w:tabs>
        <w:ind w:right="148"/>
        <w:jc w:val="both"/>
        <w:rPr>
          <w:lang w:val="en-US"/>
        </w:rPr>
      </w:pPr>
      <w:r w:rsidRPr="00C07F5B">
        <w:rPr>
          <w:lang w:val="en-US"/>
        </w:rPr>
        <w:t>Evidence of completed basic radiation protection training (in accordance with applicable national legislation)</w:t>
      </w:r>
    </w:p>
    <w:p w14:paraId="1E63BB25" w14:textId="77777777" w:rsidR="004F33C0" w:rsidRPr="00EB24C8" w:rsidRDefault="004F33C0" w:rsidP="004F33C0">
      <w:pPr>
        <w:widowControl/>
        <w:tabs>
          <w:tab w:val="left" w:pos="8647"/>
        </w:tabs>
        <w:ind w:right="148"/>
        <w:jc w:val="both"/>
        <w:rPr>
          <w:lang w:val="en-US"/>
        </w:rPr>
      </w:pPr>
    </w:p>
    <w:p w14:paraId="7148548B" w14:textId="1A5A4EF1" w:rsidR="008A77F6" w:rsidRDefault="008A77F6" w:rsidP="004F33C0">
      <w:pPr>
        <w:ind w:left="720"/>
        <w:jc w:val="both"/>
      </w:pPr>
      <w:r w:rsidRPr="008A77F6">
        <w:t>All personnel entering the Radiation Controlled Area must have completed basic radiation protection training prior to arrival at NEK. This requirement applies regardless of the formal validity period of the training certificate.</w:t>
      </w:r>
      <w:r>
        <w:t xml:space="preserve"> For foreign citizens, the i</w:t>
      </w:r>
      <w:r w:rsidRPr="008A77F6">
        <w:t>nitial (basic) radiation protection training cannot be performed at NEK</w:t>
      </w:r>
      <w:r>
        <w:t>, o</w:t>
      </w:r>
      <w:r w:rsidRPr="008A77F6">
        <w:t xml:space="preserve">nly refresher training </w:t>
      </w:r>
      <w:r>
        <w:t xml:space="preserve">on NEK specifics </w:t>
      </w:r>
      <w:r w:rsidRPr="008A77F6">
        <w:t>may be performed at NEK</w:t>
      </w:r>
      <w:r>
        <w:t>. P</w:t>
      </w:r>
      <w:r w:rsidRPr="008A77F6">
        <w:t xml:space="preserve">rior to commencement of works, a formal statement confirming that all personnel assigned to the works are duly trained and qualified in radiation protection </w:t>
      </w:r>
      <w:r>
        <w:t>shall be</w:t>
      </w:r>
      <w:r w:rsidRPr="008A77F6">
        <w:t xml:space="preserve"> submitted to PURCHASE</w:t>
      </w:r>
      <w:r>
        <w:t>R.</w:t>
      </w:r>
    </w:p>
    <w:p w14:paraId="2BF378EB" w14:textId="77777777" w:rsidR="004F33C0" w:rsidRPr="009A162B" w:rsidRDefault="004F33C0" w:rsidP="004F33C0">
      <w:pPr>
        <w:ind w:left="720"/>
        <w:jc w:val="both"/>
      </w:pPr>
    </w:p>
    <w:p w14:paraId="3672A29E" w14:textId="5344D646" w:rsidR="004F33C0" w:rsidRPr="00642926" w:rsidRDefault="004F33C0" w:rsidP="004F33C0">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w:t>
      </w:r>
      <w:r w:rsidR="008A77F6">
        <w:rPr>
          <w:lang w:val="sl-SI"/>
        </w:rPr>
        <w:t>retain</w:t>
      </w:r>
      <w:r w:rsidRPr="00642926">
        <w:rPr>
          <w:lang w:val="sl-SI"/>
        </w:rPr>
        <w:t xml:space="preserve"> any equipment or tools as radioactive waste. PURCHASER shall not accept tools/equipment with detected alpha contamination</w:t>
      </w:r>
      <w:r w:rsidR="001470AA">
        <w:rPr>
          <w:lang w:val="sl-SI"/>
        </w:rPr>
        <w:t>,</w:t>
      </w:r>
      <w:r w:rsidRPr="00642926">
        <w:rPr>
          <w:lang w:val="sl-SI"/>
        </w:rPr>
        <w:t xml:space="preserve"> radiologically checked at the Site entrance control.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B24A9A">
        <w:tc>
          <w:tcPr>
            <w:tcW w:w="2693" w:type="dxa"/>
          </w:tcPr>
          <w:p w14:paraId="486D60ED" w14:textId="77777777" w:rsidR="004F33C0" w:rsidRPr="00642926" w:rsidRDefault="004F33C0" w:rsidP="00B24A9A">
            <w:pPr>
              <w:ind w:left="720"/>
              <w:rPr>
                <w:lang w:val="en-US"/>
              </w:rPr>
            </w:pPr>
            <w:r w:rsidRPr="00642926">
              <w:rPr>
                <w:lang w:val="en-US"/>
              </w:rPr>
              <w:t>Contamination Bq / cm²</w:t>
            </w:r>
          </w:p>
        </w:tc>
        <w:tc>
          <w:tcPr>
            <w:tcW w:w="1418" w:type="dxa"/>
          </w:tcPr>
          <w:p w14:paraId="272C479B" w14:textId="77777777" w:rsidR="004F33C0" w:rsidRPr="00642926" w:rsidRDefault="004F33C0" w:rsidP="00B24A9A">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tcPr>
          <w:p w14:paraId="68C3C12D" w14:textId="77777777" w:rsidR="004F33C0" w:rsidRPr="00642926" w:rsidRDefault="004F33C0" w:rsidP="00B24A9A">
            <w:pPr>
              <w:ind w:left="720"/>
              <w:rPr>
                <w:lang w:val="en-US"/>
              </w:rPr>
            </w:pPr>
            <w:r w:rsidRPr="00642926">
              <w:rPr>
                <w:lang w:val="en-US"/>
              </w:rPr>
              <w:t xml:space="preserve">Low toxic </w:t>
            </w:r>
            <w:r w:rsidRPr="00642926">
              <w:rPr>
                <w:lang w:val="en-US"/>
              </w:rPr>
              <w:sym w:font="Symbol" w:char="F061"/>
            </w:r>
          </w:p>
        </w:tc>
        <w:tc>
          <w:tcPr>
            <w:tcW w:w="1701" w:type="dxa"/>
          </w:tcPr>
          <w:p w14:paraId="38D6BA35" w14:textId="77777777" w:rsidR="004F33C0" w:rsidRPr="00642926" w:rsidRDefault="004F33C0" w:rsidP="00B24A9A">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B24A9A">
        <w:tc>
          <w:tcPr>
            <w:tcW w:w="2693" w:type="dxa"/>
          </w:tcPr>
          <w:p w14:paraId="756AF63C" w14:textId="77777777" w:rsidR="004F33C0" w:rsidRPr="00642926" w:rsidRDefault="004F33C0" w:rsidP="00B24A9A">
            <w:pPr>
              <w:ind w:left="720"/>
              <w:rPr>
                <w:lang w:val="en-US"/>
              </w:rPr>
            </w:pPr>
            <w:r w:rsidRPr="00642926">
              <w:rPr>
                <w:lang w:val="en-US"/>
              </w:rPr>
              <w:t>Removable</w:t>
            </w:r>
          </w:p>
        </w:tc>
        <w:tc>
          <w:tcPr>
            <w:tcW w:w="1418" w:type="dxa"/>
          </w:tcPr>
          <w:p w14:paraId="23754320" w14:textId="77777777" w:rsidR="004F33C0" w:rsidRPr="00642926" w:rsidRDefault="004F33C0" w:rsidP="00B24A9A">
            <w:pPr>
              <w:ind w:left="720"/>
              <w:rPr>
                <w:lang w:val="en-US"/>
              </w:rPr>
            </w:pPr>
            <w:r w:rsidRPr="00642926">
              <w:rPr>
                <w:lang w:val="en-US"/>
              </w:rPr>
              <w:t>tbc</w:t>
            </w:r>
          </w:p>
        </w:tc>
        <w:tc>
          <w:tcPr>
            <w:tcW w:w="1984" w:type="dxa"/>
          </w:tcPr>
          <w:p w14:paraId="649CE8AE" w14:textId="77777777" w:rsidR="004F33C0" w:rsidRPr="00642926" w:rsidRDefault="004F33C0" w:rsidP="00B24A9A">
            <w:pPr>
              <w:ind w:left="720"/>
              <w:rPr>
                <w:lang w:val="en-US"/>
              </w:rPr>
            </w:pPr>
            <w:r w:rsidRPr="00642926">
              <w:rPr>
                <w:lang w:val="en-US"/>
              </w:rPr>
              <w:t>0,4</w:t>
            </w:r>
          </w:p>
        </w:tc>
        <w:tc>
          <w:tcPr>
            <w:tcW w:w="1701" w:type="dxa"/>
          </w:tcPr>
          <w:p w14:paraId="7297550B" w14:textId="77777777" w:rsidR="004F33C0" w:rsidRPr="00642926" w:rsidRDefault="004F33C0" w:rsidP="00B24A9A">
            <w:pPr>
              <w:ind w:left="720"/>
              <w:rPr>
                <w:lang w:val="en-US"/>
              </w:rPr>
            </w:pPr>
            <w:r w:rsidRPr="00642926">
              <w:rPr>
                <w:lang w:val="en-US"/>
              </w:rPr>
              <w:t>0</w:t>
            </w:r>
          </w:p>
        </w:tc>
      </w:tr>
      <w:tr w:rsidR="004F33C0" w:rsidRPr="00642926" w14:paraId="75B01FD6" w14:textId="77777777" w:rsidTr="00B24A9A">
        <w:tc>
          <w:tcPr>
            <w:tcW w:w="2693" w:type="dxa"/>
          </w:tcPr>
          <w:p w14:paraId="35DD6C78" w14:textId="77777777" w:rsidR="004F33C0" w:rsidRPr="00642926" w:rsidRDefault="004F33C0" w:rsidP="00B24A9A">
            <w:pPr>
              <w:ind w:left="720"/>
              <w:rPr>
                <w:lang w:val="en-US"/>
              </w:rPr>
            </w:pPr>
            <w:r w:rsidRPr="00642926">
              <w:rPr>
                <w:lang w:val="en-US"/>
              </w:rPr>
              <w:t>Fixed</w:t>
            </w:r>
          </w:p>
        </w:tc>
        <w:tc>
          <w:tcPr>
            <w:tcW w:w="1418" w:type="dxa"/>
          </w:tcPr>
          <w:p w14:paraId="0A97134F" w14:textId="77777777" w:rsidR="004F33C0" w:rsidRPr="00642926" w:rsidRDefault="004F33C0" w:rsidP="00B24A9A">
            <w:pPr>
              <w:ind w:left="720"/>
              <w:rPr>
                <w:lang w:val="en-US"/>
              </w:rPr>
            </w:pPr>
            <w:r w:rsidRPr="00642926">
              <w:rPr>
                <w:lang w:val="en-US"/>
              </w:rPr>
              <w:t>tbc</w:t>
            </w:r>
          </w:p>
        </w:tc>
        <w:tc>
          <w:tcPr>
            <w:tcW w:w="1984" w:type="dxa"/>
          </w:tcPr>
          <w:p w14:paraId="60CC7DC3" w14:textId="77777777" w:rsidR="004F33C0" w:rsidRPr="00642926" w:rsidRDefault="004F33C0" w:rsidP="00B24A9A">
            <w:pPr>
              <w:ind w:left="720"/>
              <w:rPr>
                <w:lang w:val="en-US"/>
              </w:rPr>
            </w:pPr>
          </w:p>
        </w:tc>
        <w:tc>
          <w:tcPr>
            <w:tcW w:w="1701" w:type="dxa"/>
          </w:tcPr>
          <w:p w14:paraId="2001874C" w14:textId="77777777" w:rsidR="004F33C0" w:rsidRPr="00642926" w:rsidRDefault="004F33C0" w:rsidP="00B24A9A">
            <w:pPr>
              <w:ind w:left="720"/>
              <w:rPr>
                <w:lang w:val="en-US"/>
              </w:rPr>
            </w:pPr>
            <w:r w:rsidRPr="00642926">
              <w:rPr>
                <w:lang w:val="en-US"/>
              </w:rPr>
              <w:t>tbc</w:t>
            </w:r>
          </w:p>
        </w:tc>
      </w:tr>
    </w:tbl>
    <w:p w14:paraId="00C23B8C" w14:textId="501D483F"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shall use its best efforts to minimize the quantity of waste generated </w:t>
      </w:r>
      <w:r w:rsidR="008A77F6">
        <w:rPr>
          <w:lang w:val="sl-SI"/>
        </w:rPr>
        <w:t>within the</w:t>
      </w:r>
      <w:r w:rsidRPr="00642926">
        <w:rPr>
          <w:lang w:val="sl-SI"/>
        </w:rPr>
        <w:t xml:space="preserve"> SELLER's Scope of Services (consumables, etc.).</w:t>
      </w:r>
    </w:p>
    <w:p w14:paraId="3673256E" w14:textId="77777777" w:rsidR="004F33C0" w:rsidRPr="008D66CC" w:rsidRDefault="004F33C0" w:rsidP="004F33C0">
      <w:pPr>
        <w:ind w:left="709" w:right="142"/>
        <w:jc w:val="both"/>
        <w:rPr>
          <w:lang w:val="en-US"/>
        </w:rPr>
      </w:pPr>
    </w:p>
    <w:p w14:paraId="3459592B" w14:textId="0E698AC8" w:rsidR="008D66CC" w:rsidRPr="008D66CC" w:rsidRDefault="008D66CC" w:rsidP="00905901">
      <w:pPr>
        <w:ind w:left="709" w:right="142" w:hanging="709"/>
        <w:jc w:val="both"/>
        <w:rPr>
          <w:u w:val="single"/>
          <w:lang w:val="en-US"/>
        </w:rPr>
      </w:pPr>
      <w:r w:rsidRPr="008D66CC">
        <w:rPr>
          <w:lang w:val="en-US"/>
        </w:rPr>
        <w:t xml:space="preserve"> </w:t>
      </w:r>
      <w:r w:rsidR="003B2114">
        <w:rPr>
          <w:lang w:val="en-US"/>
        </w:rPr>
        <w:tab/>
      </w:r>
      <w:r w:rsidRPr="008D66CC">
        <w:rPr>
          <w:u w:val="single"/>
          <w:lang w:val="en-US"/>
        </w:rPr>
        <w:t>Labor Permits</w:t>
      </w:r>
      <w:r w:rsidR="003B2114">
        <w:rPr>
          <w:u w:val="single"/>
          <w:lang w:val="en-US"/>
        </w:rPr>
        <w:t>,</w:t>
      </w:r>
      <w:r w:rsidRPr="008D66CC">
        <w:rPr>
          <w:u w:val="single"/>
          <w:lang w:val="en-US"/>
        </w:rPr>
        <w:t xml:space="preserve"> Visas</w:t>
      </w:r>
      <w:r w:rsidR="003B2114">
        <w:rPr>
          <w:u w:val="single"/>
          <w:lang w:val="en-US"/>
        </w:rPr>
        <w:t>, and General Compliance Obligations</w:t>
      </w:r>
      <w:r w:rsidRPr="008D66CC">
        <w:rPr>
          <w:u w:val="single"/>
          <w:lang w:val="en-US"/>
        </w:rPr>
        <w:t xml:space="preserve"> </w:t>
      </w:r>
    </w:p>
    <w:p w14:paraId="62BEA2C8" w14:textId="77777777" w:rsidR="008D66CC" w:rsidRPr="008D66CC" w:rsidRDefault="008D66CC" w:rsidP="00905901">
      <w:pPr>
        <w:ind w:left="709" w:right="142" w:hanging="709"/>
        <w:jc w:val="both"/>
        <w:rPr>
          <w:u w:val="single"/>
          <w:lang w:val="en-US"/>
        </w:rPr>
      </w:pPr>
      <w:r w:rsidRPr="008D66CC">
        <w:rPr>
          <w:u w:val="single"/>
          <w:lang w:val="en-US"/>
        </w:rPr>
        <w:lastRenderedPageBreak/>
        <w:t xml:space="preserve"> </w:t>
      </w:r>
    </w:p>
    <w:p w14:paraId="030DA6AE" w14:textId="77A3911F" w:rsidR="003B2114" w:rsidRDefault="003B2114" w:rsidP="00905901">
      <w:pPr>
        <w:ind w:left="709" w:right="142"/>
        <w:jc w:val="both"/>
        <w:rPr>
          <w:lang w:val="en-US"/>
        </w:rPr>
      </w:pPr>
      <w:r w:rsidRPr="003B2114">
        <w:rPr>
          <w:lang w:val="en-US"/>
        </w:rPr>
        <w:t>SELLER undertakes to comply with all legislation of the Republic of Slovenia directly related to the subject matter of the Contract.</w:t>
      </w:r>
    </w:p>
    <w:p w14:paraId="0D8BE700" w14:textId="77777777" w:rsidR="003B2114" w:rsidRDefault="003B2114" w:rsidP="00905901">
      <w:pPr>
        <w:ind w:left="709" w:right="142"/>
        <w:jc w:val="both"/>
        <w:rPr>
          <w:lang w:val="en-US"/>
        </w:rPr>
      </w:pPr>
    </w:p>
    <w:p w14:paraId="151F76D2" w14:textId="5793F4D0" w:rsidR="00DB40EE" w:rsidRPr="005A71D1" w:rsidRDefault="00DB40EE" w:rsidP="00905901">
      <w:pPr>
        <w:ind w:left="709" w:right="142"/>
        <w:jc w:val="both"/>
        <w:rPr>
          <w:b/>
          <w:bCs/>
          <w:lang w:val="en-US"/>
        </w:rPr>
      </w:pPr>
      <w:r w:rsidRPr="005A71D1">
        <w:rPr>
          <w:b/>
          <w:bCs/>
          <w:lang w:val="en-US"/>
        </w:rPr>
        <w:t>A. Seller and its Personnel from EU/EEA Member States and Switzerland:</w:t>
      </w:r>
    </w:p>
    <w:p w14:paraId="4677BC88" w14:textId="01FDD1BC" w:rsidR="008D66CC" w:rsidRPr="003E0196" w:rsidRDefault="008D66CC" w:rsidP="00905901">
      <w:pPr>
        <w:ind w:left="709" w:right="142"/>
        <w:jc w:val="both"/>
        <w:rPr>
          <w:lang w:val="en-US"/>
        </w:rPr>
      </w:pPr>
      <w:r w:rsidRPr="003E0196">
        <w:rPr>
          <w:lang w:val="en-US"/>
        </w:rPr>
        <w:t>SELLER shall obtain</w:t>
      </w:r>
      <w:r w:rsidR="00DB40EE">
        <w:rPr>
          <w:lang w:val="en-US"/>
        </w:rPr>
        <w:t xml:space="preserve"> </w:t>
      </w:r>
      <w:r w:rsidR="00DB40EE" w:rsidRPr="00DB40EE">
        <w:rPr>
          <w:lang w:val="en-US"/>
        </w:rPr>
        <w:t xml:space="preserve">and maintain </w:t>
      </w:r>
      <w:r w:rsidR="00216495">
        <w:rPr>
          <w:lang w:val="en-US"/>
        </w:rPr>
        <w:t xml:space="preserve">an </w:t>
      </w:r>
      <w:r w:rsidR="00DB40EE" w:rsidRPr="00DB40EE">
        <w:rPr>
          <w:lang w:val="en-US"/>
        </w:rPr>
        <w:t xml:space="preserve">active status </w:t>
      </w:r>
      <w:r w:rsidR="00DB40EE">
        <w:rPr>
          <w:lang w:val="en-US"/>
        </w:rPr>
        <w:t>in</w:t>
      </w:r>
      <w:r w:rsidR="00DB40EE" w:rsidRPr="00DB40EE">
        <w:rPr>
          <w:lang w:val="en-US"/>
        </w:rPr>
        <w:t xml:space="preserve"> the Register of Crafts in accordance with the Craft Act and the Decree on Craft Activities, unless the SELLER is exempt from such registration</w:t>
      </w:r>
      <w:r w:rsidRPr="003E0196">
        <w:rPr>
          <w:lang w:val="en-US"/>
        </w:rPr>
        <w:t>.</w:t>
      </w:r>
    </w:p>
    <w:p w14:paraId="7A887A21" w14:textId="77777777" w:rsidR="008D66CC" w:rsidRDefault="008D66CC" w:rsidP="00696209">
      <w:pPr>
        <w:ind w:left="720"/>
      </w:pPr>
    </w:p>
    <w:p w14:paraId="7976C827" w14:textId="70042FEA" w:rsidR="00DB40EE" w:rsidRPr="003E0196" w:rsidRDefault="00DB40EE" w:rsidP="00696209">
      <w:pPr>
        <w:ind w:left="720"/>
      </w:pPr>
      <w:r w:rsidRPr="00DB40EE">
        <w:t>In accordance with the Transnational Provision of Services Act, a SELLER from the EU is required to register the commencement of services with the Employment Service of Slovenia (ZRSZ) before starting work. SELLER must ensure that all posted workers hold valid A1 certificates.</w:t>
      </w:r>
    </w:p>
    <w:p w14:paraId="17BEDD8D" w14:textId="77777777" w:rsidR="00A874AC" w:rsidRDefault="00A874AC" w:rsidP="00A874AC">
      <w:pPr>
        <w:ind w:left="720"/>
        <w:jc w:val="both"/>
      </w:pPr>
    </w:p>
    <w:p w14:paraId="21294483" w14:textId="4FA0DC69" w:rsidR="00DB40EE" w:rsidRPr="005A71D1" w:rsidRDefault="00DB40EE" w:rsidP="00A874AC">
      <w:pPr>
        <w:ind w:left="720"/>
        <w:jc w:val="both"/>
        <w:rPr>
          <w:b/>
          <w:bCs/>
        </w:rPr>
      </w:pPr>
      <w:r w:rsidRPr="005A71D1">
        <w:rPr>
          <w:b/>
          <w:bCs/>
        </w:rPr>
        <w:t>B. Personnel from Third Countries (e.g., USA):</w:t>
      </w:r>
    </w:p>
    <w:p w14:paraId="52998D13" w14:textId="77777777" w:rsidR="00DB40EE" w:rsidRDefault="00DB40EE" w:rsidP="00DB40EE">
      <w:pPr>
        <w:ind w:left="720"/>
        <w:jc w:val="both"/>
      </w:pPr>
      <w:r>
        <w:t>If SELLER is from a third country, SELLER shall (if required) arrange work permits in accordance with the Employment, Self-employment and Work of Foreigners Act (ZZSDT) and the Foreigners Act.</w:t>
      </w:r>
    </w:p>
    <w:p w14:paraId="773CF8A4" w14:textId="67C5E166" w:rsidR="00DB40EE" w:rsidRPr="003E0196" w:rsidRDefault="00DB40EE" w:rsidP="005A71D1">
      <w:pPr>
        <w:ind w:left="1440" w:hanging="720"/>
        <w:jc w:val="both"/>
      </w:pPr>
      <w:r>
        <w:t>•</w:t>
      </w:r>
      <w:r>
        <w:tab/>
        <w:t>Exemption for Short-term Work: For services related to the supply of equipment (installation, commissioning, or warranty maintenance) lasting up to 14 days (or up to 90 days per year), SELLER shall perform a Notification of Short-term Work to the Employment Service of Slovenia in lieu of obtaining full work permits.</w:t>
      </w:r>
    </w:p>
    <w:p w14:paraId="3E1C4ABF" w14:textId="77777777" w:rsidR="00C03C03" w:rsidRDefault="00C03C03" w:rsidP="00696209">
      <w:pPr>
        <w:ind w:left="720"/>
      </w:pPr>
    </w:p>
    <w:p w14:paraId="18636643" w14:textId="755E4CD7" w:rsidR="00DB40EE" w:rsidRDefault="00DB40EE" w:rsidP="00DB40EE">
      <w:pPr>
        <w:ind w:left="720"/>
      </w:pPr>
      <w:r>
        <w:t>Obligation to Maintain Documents on Site:</w:t>
      </w:r>
    </w:p>
    <w:p w14:paraId="3856D9AE" w14:textId="1C7E288D" w:rsidR="00DB40EE" w:rsidRDefault="00DB40EE" w:rsidP="00DB40EE">
      <w:pPr>
        <w:ind w:left="720"/>
      </w:pPr>
      <w:r>
        <w:t>A foreign employer (SELLER) is required to ensure that the following documents are kept at the location where the activity is carried out (NEK) and provided for inspection at the request of the supervisory body (Labor Inspectorate, etc.):</w:t>
      </w:r>
    </w:p>
    <w:p w14:paraId="76E9AAAB" w14:textId="77777777" w:rsidR="00DB40EE" w:rsidRDefault="00DB40EE" w:rsidP="00DB40EE">
      <w:pPr>
        <w:ind w:left="720"/>
      </w:pPr>
      <w:r>
        <w:t>a) A copy of the act of posting or a copy of the contract between the PURCHASER and the SELLER, including a Slovenian translation;</w:t>
      </w:r>
    </w:p>
    <w:p w14:paraId="7D4566BE" w14:textId="77777777" w:rsidR="00DB40EE" w:rsidRDefault="00DB40EE" w:rsidP="00DB40EE">
      <w:pPr>
        <w:ind w:left="720"/>
      </w:pPr>
      <w:r>
        <w:t>b) A certificate of the submitted registration/notification of the provision of services;</w:t>
      </w:r>
    </w:p>
    <w:p w14:paraId="6A837457" w14:textId="77777777" w:rsidR="00DB40EE" w:rsidRDefault="00DB40EE" w:rsidP="00DB40EE">
      <w:pPr>
        <w:ind w:left="720"/>
      </w:pPr>
      <w:r>
        <w:t>c) An extract from the appropriate business register showing the company's economic activities (with Slovenian translation);</w:t>
      </w:r>
    </w:p>
    <w:p w14:paraId="50132E68" w14:textId="77777777" w:rsidR="00DB40EE" w:rsidRDefault="00DB40EE" w:rsidP="00DB40EE">
      <w:pPr>
        <w:ind w:left="720"/>
      </w:pPr>
      <w:r>
        <w:t>d) A certificate of entry into the Craft Register (where applicable) or proof of legal grounds for exemption;</w:t>
      </w:r>
    </w:p>
    <w:p w14:paraId="0AE82ED7" w14:textId="77777777" w:rsidR="00DB40EE" w:rsidRDefault="00DB40EE" w:rsidP="00DB40EE">
      <w:pPr>
        <w:ind w:left="720"/>
      </w:pPr>
      <w:r>
        <w:t>e) Copies of employment contracts (with Slovenian translation);</w:t>
      </w:r>
    </w:p>
    <w:p w14:paraId="0859A688" w14:textId="77777777" w:rsidR="00DB40EE" w:rsidRDefault="00DB40EE" w:rsidP="00DB40EE">
      <w:pPr>
        <w:ind w:left="720"/>
      </w:pPr>
      <w:r>
        <w:t>f) Copies of payroll lists, records of working hours (attendance register), and proof of wages paid (all with Slovenian translations);</w:t>
      </w:r>
    </w:p>
    <w:p w14:paraId="72565A43" w14:textId="77777777" w:rsidR="00DB40EE" w:rsidRDefault="00DB40EE" w:rsidP="00DB40EE">
      <w:pPr>
        <w:ind w:left="720"/>
      </w:pPr>
      <w:r>
        <w:t>g) Documents regarding Occupational Health and Safety (with Slovenian translation);</w:t>
      </w:r>
    </w:p>
    <w:p w14:paraId="771B8CB3" w14:textId="75D1B8A5" w:rsidR="00DB40EE" w:rsidRDefault="00DB40EE" w:rsidP="00DB40EE">
      <w:pPr>
        <w:ind w:left="720"/>
      </w:pPr>
      <w:r>
        <w:t>h) Valid A1 Forms (for EU personnel) or appropriate social security/insurance documentation (for non-EU personnel).</w:t>
      </w:r>
    </w:p>
    <w:p w14:paraId="455F2BED" w14:textId="77777777" w:rsidR="00DB40EE" w:rsidRPr="003E0196" w:rsidRDefault="00DB40EE" w:rsidP="00696209">
      <w:pPr>
        <w:ind w:left="720"/>
      </w:pPr>
    </w:p>
    <w:p w14:paraId="5E6C5CB9" w14:textId="77777777" w:rsidR="008F7E85" w:rsidRPr="003E0196" w:rsidRDefault="008F7E85" w:rsidP="00751877">
      <w:pPr>
        <w:pStyle w:val="Naslov1"/>
      </w:pPr>
      <w:bookmarkStart w:id="75" w:name="_Toc148965737"/>
      <w:r w:rsidRPr="003E0196">
        <w:t>ASSIGNMENT</w:t>
      </w:r>
      <w:bookmarkEnd w:id="71"/>
      <w:bookmarkEnd w:id="75"/>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Naslov1"/>
      </w:pPr>
      <w:bookmarkStart w:id="76" w:name="_Toc439841484"/>
      <w:bookmarkStart w:id="77" w:name="_Toc148965738"/>
      <w:r w:rsidRPr="00751877">
        <w:lastRenderedPageBreak/>
        <w:t>ENTIRE AGREEMENT</w:t>
      </w:r>
      <w:bookmarkEnd w:id="76"/>
      <w:bookmarkEnd w:id="77"/>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Naslov1"/>
      </w:pPr>
      <w:bookmarkStart w:id="78" w:name="_Toc439841485"/>
      <w:bookmarkStart w:id="79" w:name="_Toc148965739"/>
      <w:r w:rsidRPr="00751877">
        <w:t>LANGUAGE</w:t>
      </w:r>
      <w:bookmarkEnd w:id="78"/>
      <w:bookmarkEnd w:id="79"/>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105068DD" w:rsidR="008F7E85" w:rsidRDefault="008F7E85" w:rsidP="0016728B">
      <w:pPr>
        <w:ind w:left="709" w:right="142"/>
        <w:jc w:val="both"/>
      </w:pPr>
      <w:r w:rsidRPr="0031730C">
        <w:t xml:space="preserve">All Technical Documentation, specifications, drawings, </w:t>
      </w:r>
      <w:r w:rsidR="0091069A">
        <w:t xml:space="preserve">and </w:t>
      </w:r>
      <w:r w:rsidRPr="0031730C">
        <w:t xml:space="preserve">reports specified in the </w:t>
      </w:r>
      <w:r w:rsidR="00270AE7">
        <w:t>Technical and Quality Requirements</w:t>
      </w:r>
      <w:r w:rsidR="0091069A">
        <w:t>,</w:t>
      </w:r>
      <w:r w:rsidRPr="0031730C">
        <w:t xml:space="preserve"> </w:t>
      </w:r>
      <w:r w:rsidR="0091069A">
        <w:t>as well as</w:t>
      </w:r>
      <w:r w:rsidRPr="0031730C">
        <w:t xml:space="preserve"> other documents referred to by this Contract and any of its constitu</w:t>
      </w:r>
      <w:r w:rsidR="0091069A">
        <w:t>ent</w:t>
      </w:r>
      <w:r w:rsidRPr="0031730C">
        <w:t xml:space="preserve"> part</w:t>
      </w:r>
      <w:r w:rsidR="0091069A">
        <w:t>s</w:t>
      </w:r>
      <w:r w:rsidRPr="0031730C">
        <w:t xml:space="preserve"> </w:t>
      </w:r>
      <w:r w:rsidR="0091069A">
        <w:t xml:space="preserve">must </w:t>
      </w:r>
      <w:r w:rsidRPr="0031730C">
        <w:t>be in English.</w:t>
      </w:r>
    </w:p>
    <w:p w14:paraId="63337897" w14:textId="77777777" w:rsidR="0012242D" w:rsidRDefault="0012242D" w:rsidP="0016728B">
      <w:pPr>
        <w:ind w:left="709" w:right="142"/>
        <w:jc w:val="both"/>
      </w:pPr>
    </w:p>
    <w:p w14:paraId="48A62580" w14:textId="618E14D2" w:rsidR="0012242D" w:rsidRPr="0031730C" w:rsidRDefault="0012242D" w:rsidP="0016728B">
      <w:pPr>
        <w:ind w:left="709" w:right="142"/>
        <w:jc w:val="both"/>
      </w:pPr>
      <w:r w:rsidRPr="0012242D">
        <w:t>All SELLER’s identified personnel shall be capable</w:t>
      </w:r>
      <w:r w:rsidR="0091069A">
        <w:t xml:space="preserve"> </w:t>
      </w:r>
      <w:r w:rsidRPr="0012242D">
        <w:t>o</w:t>
      </w:r>
      <w:r w:rsidR="0091069A">
        <w:t>f</w:t>
      </w:r>
      <w:r w:rsidRPr="0012242D">
        <w:t xml:space="preserve"> communicat</w:t>
      </w:r>
      <w:r w:rsidR="0091069A">
        <w:t>ing</w:t>
      </w:r>
      <w:r w:rsidRPr="0012242D">
        <w:t xml:space="preserve"> in one of the three languages (Slovenian, Croatian</w:t>
      </w:r>
      <w:r w:rsidR="0091069A">
        <w:t>,</w:t>
      </w:r>
      <w:r w:rsidRPr="0012242D">
        <w:t xml:space="preserve"> or English). </w:t>
      </w:r>
      <w:r w:rsidR="0091069A">
        <w:t>K</w:t>
      </w:r>
      <w:r w:rsidRPr="0012242D">
        <w:t xml:space="preserve">nowledge of one of these three languages is a prerequisite </w:t>
      </w:r>
      <w:r w:rsidR="0091069A">
        <w:t>for</w:t>
      </w:r>
      <w:r w:rsidRPr="0012242D">
        <w:t xml:space="preserve"> attend</w:t>
      </w:r>
      <w:r w:rsidR="0091069A">
        <w:t>ing</w:t>
      </w:r>
      <w:r w:rsidRPr="0012242D">
        <w:t xml:space="preserve"> and pass</w:t>
      </w:r>
      <w:r w:rsidR="0091069A">
        <w:t>ing</w:t>
      </w:r>
      <w:r w:rsidRPr="0012242D">
        <w:t xml:space="preserve"> the General Employee Training</w:t>
      </w:r>
      <w:r w:rsidR="0091069A">
        <w:t>, which is required to</w:t>
      </w:r>
      <w:r w:rsidRPr="0012242D">
        <w:t xml:space="preserve"> work </w:t>
      </w:r>
      <w:r w:rsidR="0091069A">
        <w:t>in</w:t>
      </w:r>
      <w:r w:rsidRPr="0012242D">
        <w:t xml:space="preserve">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Naslov1"/>
      </w:pPr>
      <w:bookmarkStart w:id="80" w:name="_Toc439841486"/>
      <w:bookmarkStart w:id="81" w:name="_Toc148965740"/>
      <w:r w:rsidRPr="002B703F">
        <w:t>EFFECTIVE DATE OF CONTRACT</w:t>
      </w:r>
      <w:bookmarkEnd w:id="80"/>
      <w:bookmarkEnd w:id="81"/>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2" w:name="_Toc120934465"/>
    </w:p>
    <w:p w14:paraId="01804410" w14:textId="77777777" w:rsidR="006F54B8" w:rsidRDefault="006F54B8" w:rsidP="006F54B8">
      <w:pPr>
        <w:widowControl/>
      </w:pPr>
    </w:p>
    <w:p w14:paraId="10818FB1" w14:textId="77777777" w:rsidR="0091069A" w:rsidRDefault="0091069A" w:rsidP="005A71D1">
      <w:pPr>
        <w:widowControl/>
        <w:ind w:left="720"/>
      </w:pPr>
      <w:r>
        <w:t>Despite any conflicting provision contained in this Contract of the applicable Contract documents, the provisions of the following Articles shall survive expiration of this Contract:</w:t>
      </w:r>
    </w:p>
    <w:p w14:paraId="557232EB" w14:textId="77777777" w:rsidR="0091069A" w:rsidRDefault="0091069A" w:rsidP="0091069A">
      <w:pPr>
        <w:widowControl/>
      </w:pPr>
    </w:p>
    <w:p w14:paraId="1918555D" w14:textId="77777777" w:rsidR="0091069A" w:rsidRDefault="0091069A" w:rsidP="005A71D1">
      <w:pPr>
        <w:widowControl/>
        <w:ind w:firstLine="720"/>
      </w:pPr>
      <w:r>
        <w:t>Article 15 – Insurance and Indemnity</w:t>
      </w:r>
    </w:p>
    <w:p w14:paraId="558F8B27" w14:textId="77777777" w:rsidR="0091069A" w:rsidRDefault="0091069A" w:rsidP="005A71D1">
      <w:pPr>
        <w:widowControl/>
        <w:ind w:firstLine="720"/>
      </w:pPr>
      <w:r>
        <w:t>Article 16 – Liability</w:t>
      </w:r>
    </w:p>
    <w:p w14:paraId="7EDA441C" w14:textId="77777777" w:rsidR="0091069A" w:rsidRDefault="0091069A" w:rsidP="005A71D1">
      <w:pPr>
        <w:widowControl/>
        <w:ind w:firstLine="720"/>
      </w:pPr>
      <w:r>
        <w:t>Article 17 – Proprietary Information</w:t>
      </w:r>
    </w:p>
    <w:p w14:paraId="1673EA6C" w14:textId="77777777" w:rsidR="0091069A" w:rsidRDefault="0091069A" w:rsidP="005A71D1">
      <w:pPr>
        <w:widowControl/>
        <w:ind w:firstLine="720"/>
      </w:pPr>
      <w:r>
        <w:t>Article 19 – Claims</w:t>
      </w:r>
    </w:p>
    <w:p w14:paraId="77F4FBA3" w14:textId="77777777" w:rsidR="0091069A" w:rsidRDefault="0091069A" w:rsidP="005A71D1">
      <w:pPr>
        <w:widowControl/>
        <w:ind w:firstLine="720"/>
      </w:pPr>
      <w:r>
        <w:t>Article 20 – Arbitration</w:t>
      </w:r>
    </w:p>
    <w:p w14:paraId="0C668438" w14:textId="77777777" w:rsidR="0091069A" w:rsidRDefault="0091069A" w:rsidP="005A71D1">
      <w:pPr>
        <w:widowControl/>
        <w:ind w:firstLine="720"/>
      </w:pPr>
      <w:r>
        <w:t>Article 21 – Substantive Law</w:t>
      </w:r>
    </w:p>
    <w:p w14:paraId="53EB1050" w14:textId="77777777" w:rsidR="0091069A" w:rsidRDefault="0091069A" w:rsidP="005A71D1">
      <w:pPr>
        <w:widowControl/>
        <w:ind w:firstLine="720"/>
      </w:pPr>
      <w:r>
        <w:t>Article 23 – Suspension of Work and Termination</w:t>
      </w:r>
    </w:p>
    <w:p w14:paraId="2AB96156" w14:textId="7BDDC133" w:rsidR="0091069A" w:rsidRDefault="0091069A" w:rsidP="005A71D1">
      <w:pPr>
        <w:widowControl/>
        <w:ind w:firstLine="720"/>
      </w:pPr>
      <w:r>
        <w:t xml:space="preserve">Article 25.2 – Export Control </w:t>
      </w:r>
    </w:p>
    <w:p w14:paraId="6F13A223" w14:textId="6C7AF13D" w:rsidR="0091069A" w:rsidRDefault="0091069A" w:rsidP="006F54B8">
      <w:pPr>
        <w:widowControl/>
        <w:sectPr w:rsidR="0091069A" w:rsidSect="00256D5E">
          <w:endnotePr>
            <w:numFmt w:val="decimal"/>
          </w:endnotePr>
          <w:pgSz w:w="11906" w:h="16838"/>
          <w:pgMar w:top="1417" w:right="1416" w:bottom="993" w:left="1417" w:header="1440" w:footer="696" w:gutter="0"/>
          <w:cols w:space="708"/>
          <w:noEndnote/>
          <w:titlePg/>
          <w:docGrid w:linePitch="326"/>
        </w:sectPr>
      </w:pPr>
      <w:r>
        <w:tab/>
      </w:r>
    </w:p>
    <w:p w14:paraId="5F4003A3" w14:textId="77777777" w:rsidR="008F7E85" w:rsidRPr="00751877" w:rsidRDefault="008F7E85" w:rsidP="00C03C03">
      <w:pPr>
        <w:pStyle w:val="Naslov1"/>
        <w:tabs>
          <w:tab w:val="num" w:pos="426"/>
        </w:tabs>
      </w:pPr>
      <w:bookmarkStart w:id="83" w:name="_Toc439841487"/>
      <w:bookmarkStart w:id="84" w:name="_Toc148965741"/>
      <w:r w:rsidRPr="00751877">
        <w:lastRenderedPageBreak/>
        <w:t>NOTICES</w:t>
      </w:r>
      <w:bookmarkEnd w:id="82"/>
      <w:bookmarkEnd w:id="83"/>
      <w:bookmarkEnd w:id="84"/>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8270 Krško</w:t>
      </w:r>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Pr="00EE650D" w:rsidRDefault="00F81B90" w:rsidP="00F81B90">
      <w:pPr>
        <w:ind w:right="1102" w:firstLine="426"/>
        <w:jc w:val="both"/>
      </w:pPr>
      <w:r w:rsidRPr="00EE650D">
        <w:t>For technical issues:</w:t>
      </w:r>
    </w:p>
    <w:p w14:paraId="40B09074" w14:textId="77777777" w:rsidR="008F7E85" w:rsidRPr="00EE650D" w:rsidRDefault="00A01FE4" w:rsidP="00F81B90">
      <w:pPr>
        <w:ind w:left="2149" w:right="1102"/>
        <w:jc w:val="both"/>
      </w:pPr>
      <w:r w:rsidRPr="00EE650D">
        <w:t>Mr.</w:t>
      </w:r>
      <w:r w:rsidR="00687495" w:rsidRPr="00EE650D">
        <w:t>/Ms.</w:t>
      </w:r>
      <w:r w:rsidRPr="00EE650D">
        <w:t xml:space="preserve"> </w:t>
      </w:r>
      <w:r w:rsidR="00687495" w:rsidRPr="00EE650D">
        <w:rPr>
          <w:lang w:val="en-US"/>
        </w:rPr>
        <w:t>……….</w:t>
      </w:r>
    </w:p>
    <w:p w14:paraId="50A29665" w14:textId="77777777" w:rsidR="008F7E85" w:rsidRPr="00EE650D" w:rsidRDefault="008F7E85" w:rsidP="00347B59">
      <w:pPr>
        <w:ind w:left="2149" w:right="1102" w:firstLine="11"/>
        <w:jc w:val="both"/>
        <w:rPr>
          <w:lang w:val="en-US"/>
        </w:rPr>
      </w:pPr>
      <w:r w:rsidRPr="00EE650D">
        <w:rPr>
          <w:lang w:val="en-US"/>
        </w:rPr>
        <w:t>Ph</w:t>
      </w:r>
      <w:r w:rsidR="001F4467" w:rsidRPr="00EE650D">
        <w:rPr>
          <w:lang w:val="en-US"/>
        </w:rPr>
        <w:t xml:space="preserve">one: </w:t>
      </w:r>
      <w:r w:rsidR="00DF6C20" w:rsidRPr="00EE650D">
        <w:rPr>
          <w:lang w:val="en-US"/>
        </w:rPr>
        <w:t>00386/7/4802-</w:t>
      </w:r>
      <w:r w:rsidR="00687495" w:rsidRPr="00EE650D">
        <w:rPr>
          <w:lang w:val="en-US"/>
        </w:rPr>
        <w:t>…</w:t>
      </w:r>
    </w:p>
    <w:p w14:paraId="08707BE2" w14:textId="77777777" w:rsidR="009645CE" w:rsidRPr="00EE650D" w:rsidRDefault="008F7E85" w:rsidP="00F81B90">
      <w:pPr>
        <w:tabs>
          <w:tab w:val="left" w:pos="4395"/>
        </w:tabs>
        <w:ind w:right="1102" w:firstLine="2127"/>
        <w:rPr>
          <w:lang w:val="en-US"/>
        </w:rPr>
      </w:pPr>
      <w:r w:rsidRPr="00EE650D">
        <w:rPr>
          <w:lang w:val="en-US"/>
        </w:rPr>
        <w:t xml:space="preserve">e-mail: </w:t>
      </w:r>
      <w:r w:rsidR="00687495" w:rsidRPr="00EE650D">
        <w:rPr>
          <w:lang w:val="en-US"/>
        </w:rPr>
        <w:t>……….</w:t>
      </w:r>
      <w:r w:rsidR="009645CE" w:rsidRPr="00EE650D">
        <w:rPr>
          <w:lang w:val="en-US"/>
        </w:rPr>
        <w:t>@nek.si</w:t>
      </w:r>
      <w:r w:rsidR="00B66192" w:rsidRPr="00EE650D">
        <w:rPr>
          <w:lang w:val="en-US"/>
        </w:rPr>
        <w:t xml:space="preserve">  </w:t>
      </w:r>
    </w:p>
    <w:p w14:paraId="5E4D42C0" w14:textId="77777777" w:rsidR="009645CE" w:rsidRPr="00EE650D" w:rsidRDefault="009645CE" w:rsidP="00BC0E7C">
      <w:pPr>
        <w:tabs>
          <w:tab w:val="left" w:pos="4395"/>
        </w:tabs>
        <w:ind w:right="1102"/>
        <w:jc w:val="both"/>
        <w:rPr>
          <w:lang w:val="en-US"/>
        </w:rPr>
      </w:pPr>
    </w:p>
    <w:p w14:paraId="55069BB0" w14:textId="77777777" w:rsidR="00347B59" w:rsidRPr="00EE650D" w:rsidRDefault="009645CE" w:rsidP="00F81B90">
      <w:pPr>
        <w:ind w:right="1102" w:firstLine="426"/>
        <w:jc w:val="both"/>
        <w:rPr>
          <w:lang w:val="en-US"/>
        </w:rPr>
      </w:pPr>
      <w:r w:rsidRPr="00EE650D">
        <w:t>For commercial issues:</w:t>
      </w:r>
    </w:p>
    <w:p w14:paraId="798F83E7" w14:textId="77777777" w:rsidR="008F7E85" w:rsidRPr="00EE650D" w:rsidRDefault="00687495" w:rsidP="00347B59">
      <w:pPr>
        <w:ind w:left="2127" w:right="1102" w:firstLine="11"/>
        <w:jc w:val="both"/>
      </w:pPr>
      <w:r w:rsidRPr="00EE650D">
        <w:t>M</w:t>
      </w:r>
      <w:r w:rsidR="00D60B6F" w:rsidRPr="00EE650D">
        <w:t>s</w:t>
      </w:r>
      <w:r w:rsidR="009645CE" w:rsidRPr="00EE650D">
        <w:t>.</w:t>
      </w:r>
      <w:r w:rsidRPr="00EE650D">
        <w:t>/Mr.</w:t>
      </w:r>
      <w:r w:rsidR="00DF6C20" w:rsidRPr="00EE650D">
        <w:t xml:space="preserve"> </w:t>
      </w:r>
      <w:r w:rsidRPr="00EE650D">
        <w:rPr>
          <w:lang w:val="en-US"/>
        </w:rPr>
        <w:t>……….</w:t>
      </w:r>
      <w:r w:rsidR="008F7E85" w:rsidRPr="00EE650D">
        <w:t xml:space="preserve"> </w:t>
      </w:r>
    </w:p>
    <w:p w14:paraId="11C43460" w14:textId="77777777" w:rsidR="008F7E85" w:rsidRPr="00EE650D" w:rsidRDefault="009645CE" w:rsidP="00347B59">
      <w:pPr>
        <w:ind w:left="2116" w:right="1102" w:firstLine="11"/>
        <w:jc w:val="both"/>
        <w:rPr>
          <w:lang w:val="fr-FR"/>
        </w:rPr>
      </w:pPr>
      <w:r w:rsidRPr="00EE650D">
        <w:rPr>
          <w:lang w:val="fr-FR"/>
        </w:rPr>
        <w:t xml:space="preserve">Phone: </w:t>
      </w:r>
      <w:r w:rsidR="00DF6C20" w:rsidRPr="00EE650D">
        <w:rPr>
          <w:lang w:val="fr-FR"/>
        </w:rPr>
        <w:t>00386/7/4802-</w:t>
      </w:r>
      <w:r w:rsidR="00687495" w:rsidRPr="00EE650D">
        <w:rPr>
          <w:lang w:val="fr-FR"/>
        </w:rPr>
        <w:t>…</w:t>
      </w:r>
    </w:p>
    <w:p w14:paraId="2F19F94E" w14:textId="77777777" w:rsidR="00347B59" w:rsidRPr="00482565" w:rsidRDefault="00F63506" w:rsidP="00AC33C9">
      <w:pPr>
        <w:ind w:left="2105" w:right="1102" w:firstLine="11"/>
        <w:jc w:val="both"/>
        <w:rPr>
          <w:lang w:val="fr-FR"/>
        </w:rPr>
      </w:pPr>
      <w:r w:rsidRPr="00EE650D">
        <w:rPr>
          <w:lang w:val="fr-FR"/>
        </w:rPr>
        <w:t xml:space="preserve">e-mail: </w:t>
      </w:r>
      <w:r w:rsidR="00687495" w:rsidRPr="00EE650D">
        <w:rPr>
          <w:lang w:val="fr-FR"/>
        </w:rPr>
        <w:t>……….</w:t>
      </w:r>
      <w:r w:rsidR="009645CE" w:rsidRPr="00EE650D">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Naslov1"/>
      </w:pPr>
      <w:bookmarkStart w:id="85" w:name="_Toc120934466"/>
      <w:bookmarkStart w:id="86" w:name="_Toc439841488"/>
      <w:bookmarkStart w:id="87" w:name="_Toc148965742"/>
      <w:r w:rsidRPr="0031730C">
        <w:lastRenderedPageBreak/>
        <w:t>ATTACHMENTS</w:t>
      </w:r>
      <w:bookmarkEnd w:id="85"/>
      <w:bookmarkEnd w:id="86"/>
      <w:bookmarkEnd w:id="87"/>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Pr="004E27D0" w:rsidRDefault="008B2E74" w:rsidP="00347B59">
      <w:pPr>
        <w:ind w:left="2977" w:right="425" w:hanging="2365"/>
      </w:pPr>
      <w:r w:rsidRPr="004E27D0">
        <w:rPr>
          <w:b/>
        </w:rPr>
        <w:t xml:space="preserve">ATTACHMENT </w:t>
      </w:r>
      <w:r w:rsidR="00C267F3" w:rsidRPr="004E27D0">
        <w:rPr>
          <w:b/>
        </w:rPr>
        <w:t>A</w:t>
      </w:r>
      <w:r w:rsidR="008F7E85" w:rsidRPr="004E27D0">
        <w:rPr>
          <w:b/>
        </w:rPr>
        <w:t>:</w:t>
      </w:r>
      <w:r w:rsidR="00347B59" w:rsidRPr="004E27D0">
        <w:rPr>
          <w:b/>
        </w:rPr>
        <w:tab/>
      </w:r>
      <w:r w:rsidR="00F602AD" w:rsidRPr="004E27D0">
        <w:t xml:space="preserve">Bank Good Performance Guarantee </w:t>
      </w:r>
      <w:r w:rsidR="009D7C9A" w:rsidRPr="004E27D0">
        <w:t>or Irrevocable Letter of Credit Issued by SELLER’s Bank</w:t>
      </w:r>
      <w:r w:rsidR="009D7C9A" w:rsidRPr="004E27D0" w:rsidDel="00F602AD">
        <w:rPr>
          <w:b/>
        </w:rPr>
        <w:t xml:space="preserve"> </w:t>
      </w:r>
    </w:p>
    <w:p w14:paraId="14E1FA74" w14:textId="77777777" w:rsidR="00497D46" w:rsidRPr="004E27D0" w:rsidRDefault="00497D46" w:rsidP="00217F1B">
      <w:pPr>
        <w:ind w:right="425"/>
      </w:pPr>
    </w:p>
    <w:p w14:paraId="7B4FBAF5" w14:textId="61040EB2" w:rsidR="007D116C" w:rsidRDefault="00497D46" w:rsidP="00347B59">
      <w:pPr>
        <w:ind w:left="2977" w:right="425" w:hanging="2365"/>
      </w:pPr>
      <w:r w:rsidRPr="004E27D0">
        <w:rPr>
          <w:b/>
        </w:rPr>
        <w:t>ATTACHMENT B:</w:t>
      </w:r>
      <w:r w:rsidR="009F395C" w:rsidRPr="004E27D0">
        <w:tab/>
      </w:r>
      <w:r w:rsidR="00217F1B">
        <w:t>Subcontractor’s Data and Bidder’s Consent f</w:t>
      </w:r>
      <w:r w:rsidR="00217F1B" w:rsidRPr="007D116C">
        <w:t xml:space="preserve">or Direct Payment </w:t>
      </w:r>
      <w:r w:rsidR="007D116C"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766E49CB" w:rsidR="00F602AD" w:rsidRDefault="00F602AD" w:rsidP="00F602AD">
      <w:pPr>
        <w:ind w:left="2977" w:right="425" w:hanging="2365"/>
      </w:pPr>
      <w:r w:rsidRPr="00F4507A">
        <w:rPr>
          <w:b/>
          <w:bCs/>
        </w:rPr>
        <w:t xml:space="preserve">ATTACHMENT </w:t>
      </w:r>
      <w:r w:rsidR="008947F4" w:rsidRPr="00F4507A">
        <w:rPr>
          <w:b/>
          <w:bCs/>
        </w:rPr>
        <w:t>C</w:t>
      </w:r>
      <w:r w:rsidRPr="00F4507A">
        <w:rPr>
          <w:b/>
          <w:bCs/>
        </w:rPr>
        <w:t>:</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319CCC04" w14:textId="77777777" w:rsidR="00B536ED" w:rsidRDefault="00B536ED" w:rsidP="00B536ED">
      <w:pPr>
        <w:ind w:left="567" w:right="425"/>
        <w:jc w:val="both"/>
      </w:pPr>
      <w:r>
        <w:t>This Contract may be executed in counterparts, each of which shall be deemed an original, but all of which together shall constitute one and the same instrument.</w:t>
      </w:r>
    </w:p>
    <w:p w14:paraId="674B88B2" w14:textId="77777777" w:rsidR="00B536ED" w:rsidRDefault="00B536ED" w:rsidP="00B536ED">
      <w:pPr>
        <w:ind w:left="567" w:right="425"/>
        <w:jc w:val="both"/>
      </w:pPr>
      <w:r>
        <w:t>The Parties agree that this Contract may be executed and delivered by exchange of scanned signed copies via e-mail, and such copies shall be deemed as valid and binding as original signed documents.</w:t>
      </w:r>
    </w:p>
    <w:p w14:paraId="778081F0" w14:textId="22C19A1B" w:rsidR="008F7E85" w:rsidRPr="00C267F3" w:rsidRDefault="00B536ED" w:rsidP="00B536ED">
      <w:pPr>
        <w:ind w:left="567" w:right="425"/>
        <w:jc w:val="both"/>
      </w:pPr>
      <w:r>
        <w:t>This Contract may also be executed by means of electronic signatures, including qualified digital certificates, and any such electronic signatures shall have the same legal effect as handwritten signatures.</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Naslov2"/>
        <w:numPr>
          <w:ilvl w:val="0"/>
          <w:numId w:val="0"/>
        </w:numPr>
        <w:ind w:right="1102"/>
        <w:jc w:val="center"/>
      </w:pPr>
      <w:r w:rsidRPr="0031730C">
        <w:br w:type="page"/>
      </w:r>
    </w:p>
    <w:p w14:paraId="25675E19" w14:textId="77777777" w:rsidR="008F7E85" w:rsidRPr="0031730C" w:rsidRDefault="008F7E85">
      <w:pPr>
        <w:pStyle w:val="Naslov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r w:rsidRPr="00A36A81">
        <w:t>Bank:……………........................................................................................................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Contract between Nuclear Power Plant Krško, Vrbina 12 (hereinafter referred to as »Beneficiary«) and the Principal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(in words:                                                           )</w:t>
      </w:r>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(in words:                                                             )</w:t>
      </w:r>
    </w:p>
    <w:p w14:paraId="08D3CA0E" w14:textId="77777777" w:rsidR="009D7C9A" w:rsidRPr="00A36A81" w:rsidRDefault="009D7C9A" w:rsidP="009D7C9A"/>
    <w:p w14:paraId="3FFB38C1" w14:textId="77777777" w:rsidR="009D7C9A" w:rsidRPr="00A36A81" w:rsidRDefault="009D7C9A" w:rsidP="009D7C9A">
      <w:r w:rsidRPr="00A36A81">
        <w:t>Based on the Principal's request, we, the undersigned being the Guarantor under the present guarantee hereby guarantee that the Principal shall perform its contractual obligations as to the quantity, quality and schedule.</w:t>
      </w:r>
    </w:p>
    <w:p w14:paraId="23BD0A66" w14:textId="77777777" w:rsidR="009D7C9A" w:rsidRPr="00A36A81" w:rsidRDefault="009D7C9A" w:rsidP="009D7C9A">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Our obligation to pay is valid also in cases of partial fulfillment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After the expiry of the Guarantee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The Guarantee has been issued in 3 copies: 2 for the Principal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Pr="00A36A81">
        <w:t>Guarantor:..........................</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8" w:name="delovnast"/>
      <w:bookmarkStart w:id="89" w:name="naslov1"/>
      <w:bookmarkEnd w:id="88"/>
      <w:bookmarkEnd w:id="89"/>
      <w:r>
        <w:br w:type="page"/>
      </w:r>
    </w:p>
    <w:p w14:paraId="4D3AEA70" w14:textId="77777777" w:rsidR="00487AF8" w:rsidRPr="00615E95" w:rsidRDefault="00487AF8" w:rsidP="00487AF8"/>
    <w:p w14:paraId="68409DDB" w14:textId="77777777" w:rsidR="00487AF8" w:rsidRDefault="009D7C9A" w:rsidP="00557095">
      <w:pPr>
        <w:jc w:val="center"/>
      </w:pPr>
      <w:bookmarkStart w:id="90" w:name="naslov2"/>
      <w:bookmarkStart w:id="91" w:name="drzava"/>
      <w:bookmarkEnd w:id="90"/>
      <w:bookmarkEnd w:id="91"/>
      <w:r w:rsidRPr="009D7C9A">
        <w:t xml:space="preserve">ATTACHMENT </w:t>
      </w:r>
      <w:r>
        <w:t>B</w:t>
      </w:r>
    </w:p>
    <w:p w14:paraId="11F4CC3A" w14:textId="77777777" w:rsidR="009D7C9A" w:rsidRDefault="009D7C9A" w:rsidP="00557095">
      <w:pPr>
        <w:jc w:val="center"/>
      </w:pPr>
    </w:p>
    <w:bookmarkStart w:id="92" w:name="nlb"/>
    <w:bookmarkEnd w:id="92"/>
    <w:p w14:paraId="6ACB7ACA" w14:textId="7154564B"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 xml:space="preserve">SUBCONTRACTOR’S DATA  </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4B7F754E" w:rsidR="0026125A" w:rsidRPr="00903BE8" w:rsidRDefault="004174D1" w:rsidP="0026125A">
      <w:pPr>
        <w:widowControl/>
        <w:rPr>
          <w:rFonts w:eastAsiaTheme="minorEastAsia" w:cs="Arial"/>
          <w:snapToGrid/>
          <w:sz w:val="22"/>
          <w:szCs w:val="22"/>
          <w:lang w:val="en-US" w:eastAsia="sl-SI"/>
        </w:rPr>
      </w:pPr>
      <w:r>
        <w:rPr>
          <w:rFonts w:eastAsiaTheme="minorEastAsia" w:cs="Arial"/>
          <w:snapToGrid/>
          <w:sz w:val="22"/>
          <w:szCs w:val="22"/>
          <w:lang w:val="en-US" w:eastAsia="sl-SI"/>
        </w:rPr>
        <w:t>CONTRACTOR/SELLER</w:t>
      </w:r>
      <w:r w:rsidR="0026125A"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312C817" w14:textId="3209689B" w:rsidR="00366622" w:rsidRPr="00903BE8" w:rsidRDefault="00366622" w:rsidP="0026125A">
      <w:pPr>
        <w:widowControl/>
        <w:rPr>
          <w:rFonts w:eastAsiaTheme="minorEastAsia" w:cs="Arial"/>
          <w:snapToGrid/>
          <w:sz w:val="22"/>
          <w:szCs w:val="22"/>
          <w:lang w:val="en-US" w:eastAsia="sl-SI"/>
        </w:rPr>
      </w:pPr>
      <w:r w:rsidRPr="007D116C">
        <w:rPr>
          <w:rFonts w:asciiTheme="minorHAnsi" w:eastAsia="MS Mincho" w:hAnsiTheme="minorHAnsi"/>
          <w:b/>
          <w:snapToGrid/>
          <w:szCs w:val="24"/>
          <w:lang w:val="en-US"/>
        </w:rPr>
        <w:t>DIRECT PAYMENT</w:t>
      </w:r>
      <w:r>
        <w:rPr>
          <w:rFonts w:asciiTheme="minorHAnsi" w:eastAsia="MS Mincho" w:hAnsiTheme="minorHAnsi"/>
          <w:b/>
          <w:snapToGrid/>
          <w:szCs w:val="24"/>
          <w:lang w:val="en-US"/>
        </w:rPr>
        <w:t>:</w:t>
      </w:r>
    </w:p>
    <w:p w14:paraId="1753CB51" w14:textId="1D80ACFA"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r w:rsidR="00BF7BB3">
        <w:rPr>
          <w:rFonts w:eastAsiaTheme="minorEastAsia" w:cs="Arial"/>
          <w:snapToGrid/>
          <w:sz w:val="22"/>
          <w:szCs w:val="22"/>
          <w:lang w:val="en-US" w:eastAsia="sl-SI"/>
        </w:rPr>
        <w:t xml:space="preserve"> (</w:t>
      </w:r>
      <w:r w:rsidR="00BF7BB3" w:rsidRPr="00BF7BB3">
        <w:rPr>
          <w:rFonts w:eastAsiaTheme="minorEastAsia" w:cs="Arial"/>
          <w:snapToGrid/>
          <w:sz w:val="22"/>
          <w:szCs w:val="22"/>
          <w:lang w:val="en-US" w:eastAsia="sl-SI"/>
        </w:rPr>
        <w:t>note: if no option is indicated, Purchaser will assume option 2</w:t>
      </w:r>
      <w:r w:rsidR="00BF7BB3">
        <w:rPr>
          <w:rFonts w:eastAsiaTheme="minorEastAsia" w:cs="Arial"/>
          <w:snapToGrid/>
          <w:sz w:val="22"/>
          <w:szCs w:val="22"/>
          <w:lang w:val="en-US" w:eastAsia="sl-SI"/>
        </w:rPr>
        <w:t>)</w:t>
      </w:r>
      <w:r w:rsidRPr="00903BE8">
        <w:rPr>
          <w:rFonts w:eastAsiaTheme="minorEastAsia" w:cs="Arial"/>
          <w:snapToGrid/>
          <w:sz w:val="22"/>
          <w:szCs w:val="22"/>
          <w:lang w:val="en-US" w:eastAsia="sl-SI"/>
        </w:rPr>
        <w:t>:</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3C40720"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w:t>
      </w:r>
      <w:r w:rsidR="00366622">
        <w:rPr>
          <w:rFonts w:eastAsiaTheme="minorEastAsia" w:cs="Arial"/>
          <w:snapToGrid/>
          <w:sz w:val="22"/>
          <w:szCs w:val="22"/>
          <w:lang w:val="en-US" w:eastAsia="sl-SI"/>
        </w:rPr>
        <w:t>e</w:t>
      </w:r>
      <w:r w:rsidRPr="00903BE8">
        <w:rPr>
          <w:rFonts w:eastAsiaTheme="minorEastAsia" w:cs="Arial"/>
          <w:snapToGrid/>
          <w:sz w:val="22"/>
          <w:szCs w:val="22"/>
          <w:lang w:val="en-US" w:eastAsia="sl-SI"/>
        </w:rPr>
        <w:t xml:space="preserve">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42525601"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w:t>
      </w:r>
      <w:r w:rsidR="00366622" w:rsidRPr="00903BE8">
        <w:rPr>
          <w:rFonts w:eastAsiaTheme="minorEastAsia" w:cs="Arial"/>
          <w:snapToGrid/>
          <w:sz w:val="22"/>
          <w:szCs w:val="22"/>
          <w:lang w:val="en-US" w:eastAsia="sl-SI"/>
        </w:rPr>
        <w:t>th</w:t>
      </w:r>
      <w:r w:rsidR="00366622">
        <w:rPr>
          <w:rFonts w:eastAsiaTheme="minorEastAsia" w:cs="Arial"/>
          <w:snapToGrid/>
          <w:sz w:val="22"/>
          <w:szCs w:val="22"/>
          <w:lang w:val="en-US" w:eastAsia="sl-SI"/>
        </w:rPr>
        <w:t>e</w:t>
      </w:r>
      <w:r w:rsidR="00366622" w:rsidRPr="00903BE8">
        <w:rPr>
          <w:rFonts w:eastAsiaTheme="minorEastAsia" w:cs="Arial"/>
          <w:snapToGrid/>
          <w:sz w:val="22"/>
          <w:szCs w:val="22"/>
          <w:lang w:val="en-US" w:eastAsia="sl-SI"/>
        </w:rPr>
        <w:t xml:space="preserve"> </w:t>
      </w:r>
      <w:r w:rsidRPr="00903BE8">
        <w:rPr>
          <w:rFonts w:eastAsiaTheme="minorEastAsia" w:cs="Arial"/>
          <w:snapToGrid/>
          <w:sz w:val="22"/>
          <w:szCs w:val="22"/>
          <w:lang w:val="en-US" w:eastAsia="sl-SI"/>
        </w:rPr>
        <w:t xml:space="preserve">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6BBA361C" w:rsidR="0026125A" w:rsidRPr="00903BE8" w:rsidRDefault="0026125A" w:rsidP="0026125A">
      <w:pPr>
        <w:widowControl/>
        <w:rPr>
          <w:rFonts w:eastAsiaTheme="minorEastAsia" w:cs="Arial"/>
          <w:snapToGrid/>
          <w:sz w:val="22"/>
          <w:szCs w:val="22"/>
          <w:lang w:val="en-US" w:eastAsia="sl-SI"/>
        </w:rPr>
      </w:pP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61BAB08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w:t>
      </w:r>
      <w:r w:rsidR="004174D1">
        <w:rPr>
          <w:rFonts w:eastAsia="Calibri" w:cs="Arial"/>
          <w:snapToGrid/>
          <w:sz w:val="22"/>
          <w:szCs w:val="22"/>
          <w:lang w:val="en-US"/>
        </w:rPr>
        <w:t>Contractor</w:t>
      </w:r>
      <w:r w:rsidRPr="00903BE8">
        <w:rPr>
          <w:rFonts w:eastAsia="Calibri" w:cs="Arial"/>
          <w:snapToGrid/>
          <w:sz w:val="22"/>
          <w:szCs w:val="22"/>
          <w:lang w:val="en-US"/>
        </w:rPr>
        <w:t>’s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1EC63C30"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 xml:space="preserve">ATTACHMENT </w:t>
      </w:r>
      <w:r w:rsidR="00F4507A">
        <w:rPr>
          <w:rFonts w:eastAsia="Calibri" w:cs="Arial"/>
          <w:snapToGrid/>
          <w:szCs w:val="24"/>
          <w:lang w:val="en-US"/>
        </w:rPr>
        <w:t>C</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52131BA9"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w:t>
      </w:r>
      <w:r w:rsidR="005A71D1">
        <w:rPr>
          <w:rFonts w:eastAsia="Calibri" w:cs="Arial"/>
          <w:snapToGrid/>
          <w:szCs w:val="24"/>
          <w:lang w:val="en-US"/>
        </w:rPr>
        <w:t>its</w:t>
      </w:r>
      <w:r w:rsidRPr="00227500">
        <w:rPr>
          <w:rFonts w:eastAsia="Calibri" w:cs="Arial"/>
          <w:snapToGrid/>
          <w:szCs w:val="24"/>
          <w:lang w:val="en-US"/>
        </w:rPr>
        <w:t xml:space="preserve">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3A294" w14:textId="77777777" w:rsidR="007F75CC" w:rsidRDefault="007F75CC">
      <w:pPr>
        <w:spacing w:line="20" w:lineRule="exact"/>
      </w:pPr>
    </w:p>
    <w:p w14:paraId="5CB0E679" w14:textId="77777777" w:rsidR="007F75CC" w:rsidRDefault="007F75CC"/>
  </w:endnote>
  <w:endnote w:type="continuationSeparator" w:id="0">
    <w:p w14:paraId="0CCB0178" w14:textId="77777777" w:rsidR="007F75CC" w:rsidRDefault="007F75CC">
      <w:r>
        <w:t xml:space="preserve"> </w:t>
      </w:r>
    </w:p>
    <w:p w14:paraId="630418CE" w14:textId="77777777" w:rsidR="007F75CC" w:rsidRDefault="007F75CC"/>
  </w:endnote>
  <w:endnote w:type="continuationNotice" w:id="1">
    <w:p w14:paraId="271BA26C" w14:textId="77777777" w:rsidR="007F75CC" w:rsidRDefault="007F75CC">
      <w:r>
        <w:t xml:space="preserve"> </w:t>
      </w:r>
    </w:p>
    <w:p w14:paraId="6A32CA6B" w14:textId="77777777" w:rsidR="007F75CC" w:rsidRDefault="007F7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6AE60" w14:textId="77777777" w:rsidR="000A279E" w:rsidRDefault="000A279E"/>
  <w:p w14:paraId="5F1C67A0" w14:textId="68C8C65A" w:rsidR="000A279E" w:rsidRDefault="000A279E" w:rsidP="00256D5E">
    <w:pPr>
      <w:framePr w:wrap="auto" w:vAnchor="text" w:hAnchor="page" w:x="1781" w:y="29"/>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rsidP="00256D5E">
    <w:pPr>
      <w:framePr w:wrap="auto" w:vAnchor="text" w:hAnchor="page" w:x="1781" w:y="29"/>
      <w:ind w:right="360"/>
      <w:jc w:val="right"/>
    </w:pPr>
  </w:p>
  <w:p w14:paraId="6CAF81BD" w14:textId="77777777" w:rsidR="000A279E" w:rsidRDefault="000A279E" w:rsidP="00256D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A37770" w14:textId="77777777" w:rsidR="000A279E" w:rsidRDefault="000A27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97FD" w14:textId="77777777" w:rsidR="000A279E" w:rsidRDefault="000A279E" w:rsidP="0027241D">
    <w:pPr>
      <w:pStyle w:val="Noga"/>
      <w:tabs>
        <w:tab w:val="left" w:pos="1701"/>
      </w:tabs>
      <w:ind w:left="5715"/>
      <w:rPr>
        <w:sz w:val="12"/>
        <w:szCs w:val="12"/>
      </w:rPr>
    </w:pPr>
    <w:bookmarkStart w:id="93" w:name="noga5"/>
    <w:bookmarkEnd w:id="93"/>
  </w:p>
  <w:p w14:paraId="111589EC" w14:textId="77777777" w:rsidR="000A279E" w:rsidRPr="008E2598" w:rsidRDefault="000A279E"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BC7F5" w14:textId="77777777" w:rsidR="007F75CC" w:rsidRDefault="007F75CC">
      <w:r>
        <w:separator/>
      </w:r>
    </w:p>
    <w:p w14:paraId="2B72E67C" w14:textId="77777777" w:rsidR="007F75CC" w:rsidRDefault="007F75CC"/>
  </w:footnote>
  <w:footnote w:type="continuationSeparator" w:id="0">
    <w:p w14:paraId="28885DF2" w14:textId="77777777" w:rsidR="007F75CC" w:rsidRDefault="007F75CC">
      <w:r>
        <w:continuationSeparator/>
      </w:r>
    </w:p>
    <w:p w14:paraId="1288C3B1" w14:textId="77777777" w:rsidR="007F75CC" w:rsidRDefault="007F7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Glava"/>
      <w:rPr>
        <w:b/>
        <w:sz w:val="20"/>
      </w:rPr>
    </w:pPr>
  </w:p>
  <w:p w14:paraId="6333DE44" w14:textId="77777777" w:rsidR="000A279E" w:rsidRDefault="000A2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5214591C"/>
    <w:lvl w:ilvl="0">
      <w:numFmt w:val="decimal"/>
      <w:pStyle w:val="Naslov1"/>
      <w:lvlText w:val="%1"/>
      <w:lvlJc w:val="left"/>
      <w:pPr>
        <w:tabs>
          <w:tab w:val="num" w:pos="1304"/>
        </w:tabs>
        <w:ind w:left="1304" w:hanging="737"/>
      </w:pPr>
      <w:rPr>
        <w:rFonts w:hint="default"/>
        <w:b/>
      </w:rPr>
    </w:lvl>
    <w:lvl w:ilvl="1">
      <w:start w:val="1"/>
      <w:numFmt w:val="decimal"/>
      <w:pStyle w:val="Naslov2"/>
      <w:lvlText w:val="%1.%2"/>
      <w:lvlJc w:val="left"/>
      <w:pPr>
        <w:tabs>
          <w:tab w:val="num" w:pos="3856"/>
        </w:tabs>
        <w:ind w:left="3856" w:hanging="737"/>
      </w:pPr>
      <w:rPr>
        <w:rFonts w:cs="Times New Roman"/>
        <w:b/>
        <w:bCs/>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2024"/>
        </w:tabs>
        <w:ind w:left="2024" w:hanging="737"/>
      </w:pPr>
      <w:rPr>
        <w:rFonts w:ascii="Arial" w:eastAsia="Times New Roman" w:hAnsi="Arial" w:cs="Arial"/>
        <w:i w:val="0"/>
      </w:rPr>
    </w:lvl>
    <w:lvl w:ilvl="3">
      <w:start w:val="1"/>
      <w:numFmt w:val="decimal"/>
      <w:lvlText w:val="%1.%2.%3.%4"/>
      <w:lvlJc w:val="left"/>
      <w:pPr>
        <w:tabs>
          <w:tab w:val="num" w:pos="4374"/>
        </w:tabs>
        <w:ind w:left="4374" w:hanging="1080"/>
      </w:pPr>
      <w:rPr>
        <w:rFonts w:hint="default"/>
      </w:rPr>
    </w:lvl>
    <w:lvl w:ilvl="4">
      <w:start w:val="1"/>
      <w:numFmt w:val="decimal"/>
      <w:lvlText w:val="%1.%2.%3.%4.%5"/>
      <w:lvlJc w:val="left"/>
      <w:pPr>
        <w:tabs>
          <w:tab w:val="num" w:pos="5094"/>
        </w:tabs>
        <w:ind w:left="5094" w:hanging="1080"/>
      </w:pPr>
      <w:rPr>
        <w:rFonts w:hint="default"/>
      </w:rPr>
    </w:lvl>
    <w:lvl w:ilvl="5">
      <w:start w:val="1"/>
      <w:numFmt w:val="decimal"/>
      <w:lvlText w:val="%1.%2.%3.%4.%5.%6"/>
      <w:lvlJc w:val="left"/>
      <w:pPr>
        <w:tabs>
          <w:tab w:val="num" w:pos="6174"/>
        </w:tabs>
        <w:ind w:left="6174" w:hanging="1440"/>
      </w:pPr>
      <w:rPr>
        <w:rFonts w:hint="default"/>
      </w:rPr>
    </w:lvl>
    <w:lvl w:ilvl="6">
      <w:start w:val="1"/>
      <w:numFmt w:val="decimal"/>
      <w:lvlText w:val="%1.%2.%3.%4.%5.%6.%7"/>
      <w:lvlJc w:val="left"/>
      <w:pPr>
        <w:tabs>
          <w:tab w:val="num" w:pos="7254"/>
        </w:tabs>
        <w:ind w:left="7254" w:hanging="1800"/>
      </w:pPr>
      <w:rPr>
        <w:rFonts w:hint="default"/>
      </w:rPr>
    </w:lvl>
    <w:lvl w:ilvl="7">
      <w:start w:val="1"/>
      <w:numFmt w:val="decimal"/>
      <w:lvlText w:val="%1.%2.%3.%4.%5.%6.%7.%8"/>
      <w:lvlJc w:val="left"/>
      <w:pPr>
        <w:tabs>
          <w:tab w:val="num" w:pos="7974"/>
        </w:tabs>
        <w:ind w:left="7974" w:hanging="1800"/>
      </w:pPr>
      <w:rPr>
        <w:rFonts w:hint="default"/>
      </w:rPr>
    </w:lvl>
    <w:lvl w:ilvl="8">
      <w:start w:val="1"/>
      <w:numFmt w:val="decimal"/>
      <w:lvlText w:val="%1.%2.%3.%4.%5.%6.%7.%8.%9"/>
      <w:lvlJc w:val="left"/>
      <w:pPr>
        <w:tabs>
          <w:tab w:val="num" w:pos="9054"/>
        </w:tabs>
        <w:ind w:left="9054" w:hanging="2160"/>
      </w:pPr>
      <w:rPr>
        <w:rFonts w:hint="default"/>
      </w:rPr>
    </w:lvl>
  </w:abstractNum>
  <w:abstractNum w:abstractNumId="6" w15:restartNumberingAfterBreak="0">
    <w:nsid w:val="0B365941"/>
    <w:multiLevelType w:val="hybridMultilevel"/>
    <w:tmpl w:val="2440F6F6"/>
    <w:lvl w:ilvl="0" w:tplc="04240015">
      <w:start w:val="1"/>
      <w:numFmt w:val="upperLetter"/>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EAE2B31"/>
    <w:multiLevelType w:val="hybridMultilevel"/>
    <w:tmpl w:val="7250C3AA"/>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5"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6"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8"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5"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0"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1"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2"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2"/>
  </w:num>
  <w:num w:numId="7" w16cid:durableId="1001078734">
    <w:abstractNumId w:val="25"/>
  </w:num>
  <w:num w:numId="8" w16cid:durableId="626814296">
    <w:abstractNumId w:val="31"/>
  </w:num>
  <w:num w:numId="9" w16cid:durableId="399258259">
    <w:abstractNumId w:val="20"/>
  </w:num>
  <w:num w:numId="10" w16cid:durableId="2020886503">
    <w:abstractNumId w:val="32"/>
  </w:num>
  <w:num w:numId="11" w16cid:durableId="1793749259">
    <w:abstractNumId w:val="4"/>
  </w:num>
  <w:num w:numId="12" w16cid:durableId="1938442351">
    <w:abstractNumId w:val="8"/>
  </w:num>
  <w:num w:numId="13" w16cid:durableId="677075346">
    <w:abstractNumId w:val="27"/>
  </w:num>
  <w:num w:numId="14" w16cid:durableId="520751557">
    <w:abstractNumId w:val="28"/>
  </w:num>
  <w:num w:numId="15" w16cid:durableId="218906134">
    <w:abstractNumId w:val="23"/>
  </w:num>
  <w:num w:numId="16" w16cid:durableId="1931741624">
    <w:abstractNumId w:val="30"/>
  </w:num>
  <w:num w:numId="17" w16cid:durableId="2027244998">
    <w:abstractNumId w:val="17"/>
  </w:num>
  <w:num w:numId="18" w16cid:durableId="1892568196">
    <w:abstractNumId w:val="9"/>
  </w:num>
  <w:num w:numId="19" w16cid:durableId="36198557">
    <w:abstractNumId w:val="16"/>
  </w:num>
  <w:num w:numId="20" w16cid:durableId="181555721">
    <w:abstractNumId w:val="5"/>
    <w:lvlOverride w:ilvl="0">
      <w:startOverride w:val="16"/>
    </w:lvlOverride>
    <w:lvlOverride w:ilvl="1">
      <w:startOverride w:val="4"/>
    </w:lvlOverride>
  </w:num>
  <w:num w:numId="21" w16cid:durableId="1673531271">
    <w:abstractNumId w:val="18"/>
  </w:num>
  <w:num w:numId="22" w16cid:durableId="612595260">
    <w:abstractNumId w:val="26"/>
  </w:num>
  <w:num w:numId="23" w16cid:durableId="459303932">
    <w:abstractNumId w:val="29"/>
  </w:num>
  <w:num w:numId="24" w16cid:durableId="403794008">
    <w:abstractNumId w:val="14"/>
  </w:num>
  <w:num w:numId="25" w16cid:durableId="257714233">
    <w:abstractNumId w:val="15"/>
  </w:num>
  <w:num w:numId="26" w16cid:durableId="1168981921">
    <w:abstractNumId w:val="12"/>
  </w:num>
  <w:num w:numId="27" w16cid:durableId="584194012">
    <w:abstractNumId w:val="7"/>
  </w:num>
  <w:num w:numId="28" w16cid:durableId="370498091">
    <w:abstractNumId w:val="10"/>
  </w:num>
  <w:num w:numId="29" w16cid:durableId="1382899127">
    <w:abstractNumId w:val="17"/>
    <w:lvlOverride w:ilvl="0">
      <w:startOverride w:val="1"/>
    </w:lvlOverride>
  </w:num>
  <w:num w:numId="30" w16cid:durableId="1004361899">
    <w:abstractNumId w:val="21"/>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4"/>
  </w:num>
  <w:num w:numId="34" w16cid:durableId="1066031276">
    <w:abstractNumId w:val="19"/>
  </w:num>
  <w:num w:numId="35" w16cid:durableId="115637263">
    <w:abstractNumId w:val="13"/>
  </w:num>
  <w:num w:numId="36" w16cid:durableId="146172419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6932415">
    <w:abstractNumId w:val="6"/>
  </w:num>
  <w:num w:numId="38" w16cid:durableId="1685739426">
    <w:abstractNumId w:val="11"/>
  </w:num>
  <w:num w:numId="39" w16cid:durableId="1599750108">
    <w:abstractNumId w:val="25"/>
  </w:num>
  <w:num w:numId="40" w16cid:durableId="529806989">
    <w:abstractNumId w:val="5"/>
  </w:num>
  <w:num w:numId="41" w16cid:durableId="123626608">
    <w:abstractNumId w:val="5"/>
  </w:num>
  <w:num w:numId="42" w16cid:durableId="11363398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334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564"/>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5E0A"/>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74E"/>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66C3"/>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F85"/>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AA"/>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07"/>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02F"/>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598"/>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080"/>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1D"/>
    <w:rsid w:val="001B60AF"/>
    <w:rsid w:val="001B75E4"/>
    <w:rsid w:val="001C0F97"/>
    <w:rsid w:val="001C1562"/>
    <w:rsid w:val="001C25B5"/>
    <w:rsid w:val="001C320F"/>
    <w:rsid w:val="001C375B"/>
    <w:rsid w:val="001C39DE"/>
    <w:rsid w:val="001C40B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2DBC"/>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48D"/>
    <w:rsid w:val="00216495"/>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635"/>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D5E"/>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132"/>
    <w:rsid w:val="0027241D"/>
    <w:rsid w:val="00272468"/>
    <w:rsid w:val="002743E2"/>
    <w:rsid w:val="00274B97"/>
    <w:rsid w:val="00274D3B"/>
    <w:rsid w:val="00275073"/>
    <w:rsid w:val="002767BD"/>
    <w:rsid w:val="0027776F"/>
    <w:rsid w:val="00277791"/>
    <w:rsid w:val="002777DC"/>
    <w:rsid w:val="00277A43"/>
    <w:rsid w:val="00277AE9"/>
    <w:rsid w:val="002801C7"/>
    <w:rsid w:val="0028077E"/>
    <w:rsid w:val="0028173D"/>
    <w:rsid w:val="00281E9A"/>
    <w:rsid w:val="0028218A"/>
    <w:rsid w:val="002821FB"/>
    <w:rsid w:val="00284BEC"/>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6AA4"/>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5275"/>
    <w:rsid w:val="002C70C2"/>
    <w:rsid w:val="002C7924"/>
    <w:rsid w:val="002D03A7"/>
    <w:rsid w:val="002D1BAA"/>
    <w:rsid w:val="002D1E2E"/>
    <w:rsid w:val="002D332D"/>
    <w:rsid w:val="002D36C0"/>
    <w:rsid w:val="002D39E3"/>
    <w:rsid w:val="002D3C7E"/>
    <w:rsid w:val="002D4CDC"/>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257D"/>
    <w:rsid w:val="003040DB"/>
    <w:rsid w:val="003047F3"/>
    <w:rsid w:val="00304825"/>
    <w:rsid w:val="0030589E"/>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4E0B"/>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86B"/>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1472"/>
    <w:rsid w:val="0036260B"/>
    <w:rsid w:val="0036275C"/>
    <w:rsid w:val="00362A86"/>
    <w:rsid w:val="00362B85"/>
    <w:rsid w:val="00362D92"/>
    <w:rsid w:val="00363D45"/>
    <w:rsid w:val="003650AF"/>
    <w:rsid w:val="0036645D"/>
    <w:rsid w:val="00366622"/>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0EF"/>
    <w:rsid w:val="00397B2A"/>
    <w:rsid w:val="00397F0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114"/>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0FA"/>
    <w:rsid w:val="003C394A"/>
    <w:rsid w:val="003C4327"/>
    <w:rsid w:val="003C4895"/>
    <w:rsid w:val="003C48BD"/>
    <w:rsid w:val="003C5E63"/>
    <w:rsid w:val="003C68CF"/>
    <w:rsid w:val="003C79B1"/>
    <w:rsid w:val="003D063E"/>
    <w:rsid w:val="003D13F3"/>
    <w:rsid w:val="003D1520"/>
    <w:rsid w:val="003D23DB"/>
    <w:rsid w:val="003D29EC"/>
    <w:rsid w:val="003D2B25"/>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4D1"/>
    <w:rsid w:val="0041758B"/>
    <w:rsid w:val="0041768D"/>
    <w:rsid w:val="00417C3E"/>
    <w:rsid w:val="00420C56"/>
    <w:rsid w:val="00421541"/>
    <w:rsid w:val="004216F7"/>
    <w:rsid w:val="00421C03"/>
    <w:rsid w:val="00423482"/>
    <w:rsid w:val="00423859"/>
    <w:rsid w:val="00424BF1"/>
    <w:rsid w:val="00425AB0"/>
    <w:rsid w:val="004264BD"/>
    <w:rsid w:val="00426582"/>
    <w:rsid w:val="00426963"/>
    <w:rsid w:val="004270F4"/>
    <w:rsid w:val="0042726E"/>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6FA4"/>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244"/>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7D0"/>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3F53"/>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76223"/>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2E82"/>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1D1"/>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E7B5D"/>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225"/>
    <w:rsid w:val="0062741C"/>
    <w:rsid w:val="00631187"/>
    <w:rsid w:val="00631A08"/>
    <w:rsid w:val="00631C12"/>
    <w:rsid w:val="0063224B"/>
    <w:rsid w:val="00632EAA"/>
    <w:rsid w:val="00633869"/>
    <w:rsid w:val="00633E0E"/>
    <w:rsid w:val="00634360"/>
    <w:rsid w:val="006354C6"/>
    <w:rsid w:val="006355D0"/>
    <w:rsid w:val="0063567D"/>
    <w:rsid w:val="00635983"/>
    <w:rsid w:val="00635FE0"/>
    <w:rsid w:val="00636075"/>
    <w:rsid w:val="00637BE7"/>
    <w:rsid w:val="00640095"/>
    <w:rsid w:val="006405FE"/>
    <w:rsid w:val="00641024"/>
    <w:rsid w:val="006417A8"/>
    <w:rsid w:val="00641E2E"/>
    <w:rsid w:val="00642866"/>
    <w:rsid w:val="00643097"/>
    <w:rsid w:val="00643BCC"/>
    <w:rsid w:val="00643C60"/>
    <w:rsid w:val="00643D9B"/>
    <w:rsid w:val="00644769"/>
    <w:rsid w:val="00644BDB"/>
    <w:rsid w:val="00645907"/>
    <w:rsid w:val="006465CB"/>
    <w:rsid w:val="006466F3"/>
    <w:rsid w:val="006467C5"/>
    <w:rsid w:val="00646AA8"/>
    <w:rsid w:val="00650F93"/>
    <w:rsid w:val="0065161D"/>
    <w:rsid w:val="00651924"/>
    <w:rsid w:val="00651C92"/>
    <w:rsid w:val="00652101"/>
    <w:rsid w:val="00653CBF"/>
    <w:rsid w:val="0065435F"/>
    <w:rsid w:val="00654570"/>
    <w:rsid w:val="00654897"/>
    <w:rsid w:val="00654A78"/>
    <w:rsid w:val="00654D54"/>
    <w:rsid w:val="00656AEC"/>
    <w:rsid w:val="00660739"/>
    <w:rsid w:val="006610DA"/>
    <w:rsid w:val="00661385"/>
    <w:rsid w:val="006614A6"/>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7678E"/>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6F6"/>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910"/>
    <w:rsid w:val="006A4EB9"/>
    <w:rsid w:val="006A5044"/>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20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0685B"/>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BA5"/>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4600"/>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6462"/>
    <w:rsid w:val="007F7376"/>
    <w:rsid w:val="007F75CC"/>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47F4"/>
    <w:rsid w:val="00894935"/>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5FD5"/>
    <w:rsid w:val="008A6BD0"/>
    <w:rsid w:val="008A77F6"/>
    <w:rsid w:val="008A7903"/>
    <w:rsid w:val="008B1AC8"/>
    <w:rsid w:val="008B1BDB"/>
    <w:rsid w:val="008B20A7"/>
    <w:rsid w:val="008B2E74"/>
    <w:rsid w:val="008B365B"/>
    <w:rsid w:val="008B3E97"/>
    <w:rsid w:val="008B3FEE"/>
    <w:rsid w:val="008B4184"/>
    <w:rsid w:val="008B4BE1"/>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5E5B"/>
    <w:rsid w:val="008D66CC"/>
    <w:rsid w:val="008D6A62"/>
    <w:rsid w:val="008E087A"/>
    <w:rsid w:val="008E1513"/>
    <w:rsid w:val="008E198F"/>
    <w:rsid w:val="008E202A"/>
    <w:rsid w:val="008E2289"/>
    <w:rsid w:val="008E466F"/>
    <w:rsid w:val="008E5781"/>
    <w:rsid w:val="008E5B6D"/>
    <w:rsid w:val="008E7A0B"/>
    <w:rsid w:val="008E7D2C"/>
    <w:rsid w:val="008F0C29"/>
    <w:rsid w:val="008F11A1"/>
    <w:rsid w:val="008F2FC2"/>
    <w:rsid w:val="008F369C"/>
    <w:rsid w:val="008F4395"/>
    <w:rsid w:val="008F4505"/>
    <w:rsid w:val="008F456F"/>
    <w:rsid w:val="008F4947"/>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69A"/>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4C1C"/>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652"/>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1EF"/>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63C"/>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8FE"/>
    <w:rsid w:val="00A36A81"/>
    <w:rsid w:val="00A36FFA"/>
    <w:rsid w:val="00A374AE"/>
    <w:rsid w:val="00A3782C"/>
    <w:rsid w:val="00A37D1A"/>
    <w:rsid w:val="00A37F25"/>
    <w:rsid w:val="00A4096D"/>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0BC4"/>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77C20"/>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5968"/>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028"/>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A9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6ED"/>
    <w:rsid w:val="00B53C62"/>
    <w:rsid w:val="00B54BBD"/>
    <w:rsid w:val="00B55044"/>
    <w:rsid w:val="00B5587A"/>
    <w:rsid w:val="00B559DC"/>
    <w:rsid w:val="00B55D99"/>
    <w:rsid w:val="00B55F5B"/>
    <w:rsid w:val="00B56FA2"/>
    <w:rsid w:val="00B5764D"/>
    <w:rsid w:val="00B578FA"/>
    <w:rsid w:val="00B6087F"/>
    <w:rsid w:val="00B60F92"/>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3A5"/>
    <w:rsid w:val="00B7784C"/>
    <w:rsid w:val="00B77D00"/>
    <w:rsid w:val="00B77E0E"/>
    <w:rsid w:val="00B832C7"/>
    <w:rsid w:val="00B847EA"/>
    <w:rsid w:val="00B86862"/>
    <w:rsid w:val="00B86F81"/>
    <w:rsid w:val="00B87BA2"/>
    <w:rsid w:val="00B907AF"/>
    <w:rsid w:val="00B908E3"/>
    <w:rsid w:val="00B90942"/>
    <w:rsid w:val="00B90E33"/>
    <w:rsid w:val="00B926B8"/>
    <w:rsid w:val="00B9275B"/>
    <w:rsid w:val="00B93C64"/>
    <w:rsid w:val="00B93D60"/>
    <w:rsid w:val="00B93DB1"/>
    <w:rsid w:val="00B94CBC"/>
    <w:rsid w:val="00B94DF5"/>
    <w:rsid w:val="00B951A0"/>
    <w:rsid w:val="00B962BF"/>
    <w:rsid w:val="00B96728"/>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6D5"/>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BB3"/>
    <w:rsid w:val="00BF7EF2"/>
    <w:rsid w:val="00C01FCE"/>
    <w:rsid w:val="00C03659"/>
    <w:rsid w:val="00C03C03"/>
    <w:rsid w:val="00C03C67"/>
    <w:rsid w:val="00C04B99"/>
    <w:rsid w:val="00C05E0A"/>
    <w:rsid w:val="00C0683A"/>
    <w:rsid w:val="00C06AB8"/>
    <w:rsid w:val="00C0710B"/>
    <w:rsid w:val="00C07858"/>
    <w:rsid w:val="00C07F5B"/>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43A2"/>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194D"/>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1FDD"/>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5DF"/>
    <w:rsid w:val="00CA2AF7"/>
    <w:rsid w:val="00CA2F0F"/>
    <w:rsid w:val="00CA31E6"/>
    <w:rsid w:val="00CA369F"/>
    <w:rsid w:val="00CA3960"/>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0C0E"/>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46CF"/>
    <w:rsid w:val="00D4645C"/>
    <w:rsid w:val="00D4671A"/>
    <w:rsid w:val="00D46E03"/>
    <w:rsid w:val="00D46E13"/>
    <w:rsid w:val="00D47376"/>
    <w:rsid w:val="00D50508"/>
    <w:rsid w:val="00D5055C"/>
    <w:rsid w:val="00D50669"/>
    <w:rsid w:val="00D5072E"/>
    <w:rsid w:val="00D507BF"/>
    <w:rsid w:val="00D50C39"/>
    <w:rsid w:val="00D50C49"/>
    <w:rsid w:val="00D51659"/>
    <w:rsid w:val="00D52C20"/>
    <w:rsid w:val="00D539E3"/>
    <w:rsid w:val="00D548A1"/>
    <w:rsid w:val="00D54FD3"/>
    <w:rsid w:val="00D551E9"/>
    <w:rsid w:val="00D56201"/>
    <w:rsid w:val="00D57443"/>
    <w:rsid w:val="00D578C2"/>
    <w:rsid w:val="00D609FC"/>
    <w:rsid w:val="00D60B6F"/>
    <w:rsid w:val="00D616C5"/>
    <w:rsid w:val="00D61C5F"/>
    <w:rsid w:val="00D63004"/>
    <w:rsid w:val="00D639FF"/>
    <w:rsid w:val="00D64B0C"/>
    <w:rsid w:val="00D64EE6"/>
    <w:rsid w:val="00D65008"/>
    <w:rsid w:val="00D6634D"/>
    <w:rsid w:val="00D6721E"/>
    <w:rsid w:val="00D676F7"/>
    <w:rsid w:val="00D67DE1"/>
    <w:rsid w:val="00D7096A"/>
    <w:rsid w:val="00D71205"/>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CCE"/>
    <w:rsid w:val="00D96D51"/>
    <w:rsid w:val="00D96EC6"/>
    <w:rsid w:val="00D975BF"/>
    <w:rsid w:val="00DA069A"/>
    <w:rsid w:val="00DA2626"/>
    <w:rsid w:val="00DA294C"/>
    <w:rsid w:val="00DA59C9"/>
    <w:rsid w:val="00DA6C37"/>
    <w:rsid w:val="00DA6F20"/>
    <w:rsid w:val="00DA7374"/>
    <w:rsid w:val="00DB151D"/>
    <w:rsid w:val="00DB17B0"/>
    <w:rsid w:val="00DB257B"/>
    <w:rsid w:val="00DB2AF9"/>
    <w:rsid w:val="00DB2F7E"/>
    <w:rsid w:val="00DB3077"/>
    <w:rsid w:val="00DB40EE"/>
    <w:rsid w:val="00DB63A4"/>
    <w:rsid w:val="00DB6EE0"/>
    <w:rsid w:val="00DB7A23"/>
    <w:rsid w:val="00DB7ABA"/>
    <w:rsid w:val="00DC0789"/>
    <w:rsid w:val="00DC082F"/>
    <w:rsid w:val="00DC0C7E"/>
    <w:rsid w:val="00DC0F57"/>
    <w:rsid w:val="00DC17DF"/>
    <w:rsid w:val="00DC1ACC"/>
    <w:rsid w:val="00DC1E02"/>
    <w:rsid w:val="00DC2914"/>
    <w:rsid w:val="00DC2DB7"/>
    <w:rsid w:val="00DC6078"/>
    <w:rsid w:val="00DC6313"/>
    <w:rsid w:val="00DC6EF8"/>
    <w:rsid w:val="00DC6F2C"/>
    <w:rsid w:val="00DC71A4"/>
    <w:rsid w:val="00DD0470"/>
    <w:rsid w:val="00DD063A"/>
    <w:rsid w:val="00DD14E1"/>
    <w:rsid w:val="00DD186C"/>
    <w:rsid w:val="00DD1E7B"/>
    <w:rsid w:val="00DD1EB9"/>
    <w:rsid w:val="00DD4AEB"/>
    <w:rsid w:val="00DD4F40"/>
    <w:rsid w:val="00DD550B"/>
    <w:rsid w:val="00DD5C98"/>
    <w:rsid w:val="00DD645D"/>
    <w:rsid w:val="00DD67C3"/>
    <w:rsid w:val="00DD6C47"/>
    <w:rsid w:val="00DD7668"/>
    <w:rsid w:val="00DE04A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182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213"/>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0CE7"/>
    <w:rsid w:val="00EE10BE"/>
    <w:rsid w:val="00EE13BB"/>
    <w:rsid w:val="00EE1C8E"/>
    <w:rsid w:val="00EE1F8C"/>
    <w:rsid w:val="00EE3DE3"/>
    <w:rsid w:val="00EE3E7C"/>
    <w:rsid w:val="00EE3EF1"/>
    <w:rsid w:val="00EE4A2B"/>
    <w:rsid w:val="00EE4A6B"/>
    <w:rsid w:val="00EE650D"/>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1B6B"/>
    <w:rsid w:val="00F42FDC"/>
    <w:rsid w:val="00F42FEE"/>
    <w:rsid w:val="00F432D7"/>
    <w:rsid w:val="00F433E7"/>
    <w:rsid w:val="00F43754"/>
    <w:rsid w:val="00F43CC9"/>
    <w:rsid w:val="00F4405B"/>
    <w:rsid w:val="00F44CB5"/>
    <w:rsid w:val="00F4507A"/>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41FC"/>
    <w:rsid w:val="00F64833"/>
    <w:rsid w:val="00F65A67"/>
    <w:rsid w:val="00F65D10"/>
    <w:rsid w:val="00F65E7B"/>
    <w:rsid w:val="00F663A3"/>
    <w:rsid w:val="00F673C6"/>
    <w:rsid w:val="00F67598"/>
    <w:rsid w:val="00F677E1"/>
    <w:rsid w:val="00F6796D"/>
    <w:rsid w:val="00F700FB"/>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5861"/>
    <w:rsid w:val="00F967BC"/>
    <w:rsid w:val="00F96CA7"/>
    <w:rsid w:val="00F96EA3"/>
    <w:rsid w:val="00F97BB4"/>
    <w:rsid w:val="00F97BEE"/>
    <w:rsid w:val="00FA0A27"/>
    <w:rsid w:val="00FA11B9"/>
    <w:rsid w:val="00FA1476"/>
    <w:rsid w:val="00FA19BA"/>
    <w:rsid w:val="00FA231C"/>
    <w:rsid w:val="00FA333F"/>
    <w:rsid w:val="00FA35C4"/>
    <w:rsid w:val="00FA3660"/>
    <w:rsid w:val="00FA3A02"/>
    <w:rsid w:val="00FA3C64"/>
    <w:rsid w:val="00FA3D03"/>
    <w:rsid w:val="00FA4845"/>
    <w:rsid w:val="00FA55B6"/>
    <w:rsid w:val="00FA62A7"/>
    <w:rsid w:val="00FA7B22"/>
    <w:rsid w:val="00FA7E71"/>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4AF3"/>
    <w:rsid w:val="00FC5156"/>
    <w:rsid w:val="00FC58C1"/>
    <w:rsid w:val="00FC594E"/>
    <w:rsid w:val="00FC5C2D"/>
    <w:rsid w:val="00FC685B"/>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55E6"/>
    <w:rsid w:val="00FF6B73"/>
    <w:rsid w:val="00FF77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011AA99C-736B-4D6F-B5BC-395950BE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0EF2"/>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table" w:customStyle="1" w:styleId="TableGrid12">
    <w:name w:val="Table Grid12"/>
    <w:basedOn w:val="Navadnatabela"/>
    <w:next w:val="Tabelamrea"/>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E5EB4"/>
    <w:rPr>
      <w:color w:val="605E5C"/>
      <w:shd w:val="clear" w:color="auto" w:fill="E1DFDD"/>
    </w:rPr>
  </w:style>
  <w:style w:type="character" w:customStyle="1" w:styleId="OdstavekseznamaZnak">
    <w:name w:val="Odstavek seznama Znak"/>
    <w:aliases w:val="List Paragraph 1 Znak"/>
    <w:link w:val="Odstavekseznama"/>
    <w:uiPriority w:val="34"/>
    <w:locked/>
    <w:rsid w:val="00AD5968"/>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6c5a5060-8564-4c29-8a3b-882355a402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8034B0B636D5B419071B0EE6D934039" ma:contentTypeVersion="13" ma:contentTypeDescription="Create a new document." ma:contentTypeScope="" ma:versionID="f241ca7b6330e840664e0e6492b11174">
  <xsd:schema xmlns:xsd="http://www.w3.org/2001/XMLSchema" xmlns:xs="http://www.w3.org/2001/XMLSchema" xmlns:p="http://schemas.microsoft.com/office/2006/metadata/properties" xmlns:ns3="6c5a5060-8564-4c29-8a3b-882355a4022d" xmlns:ns4="6ee0d15a-d12b-47dc-8fa5-3c016b2b5edb" targetNamespace="http://schemas.microsoft.com/office/2006/metadata/properties" ma:root="true" ma:fieldsID="69b726930710057ba7db800a21a7f8a0" ns3:_="" ns4:_="">
    <xsd:import namespace="6c5a5060-8564-4c29-8a3b-882355a4022d"/>
    <xsd:import namespace="6ee0d15a-d12b-47dc-8fa5-3c016b2b5ed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a5060-8564-4c29-8a3b-882355a402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e0d15a-d12b-47dc-8fa5-3c016b2b5ed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 ds:uri="6c5a5060-8564-4c29-8a3b-882355a4022d"/>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503F7233-FFDA-4195-AAD7-74206CAB5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a5060-8564-4c29-8a3b-882355a4022d"/>
    <ds:schemaRef ds:uri="6ee0d15a-d12b-47dc-8fa5-3c016b2b5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12128</Words>
  <Characters>69133</Characters>
  <Application>Microsoft Office Word</Application>
  <DocSecurity>0</DocSecurity>
  <Lines>576</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81099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Nataša Lisec</dc:creator>
  <cp:keywords/>
  <dc:description/>
  <cp:lastModifiedBy>NLisec</cp:lastModifiedBy>
  <cp:revision>2</cp:revision>
  <cp:lastPrinted>2016-05-05T10:57:00Z</cp:lastPrinted>
  <dcterms:created xsi:type="dcterms:W3CDTF">2026-07-06T06:26:00Z</dcterms:created>
  <dcterms:modified xsi:type="dcterms:W3CDTF">2026-07-06T06:26:00Z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0x01010048034B0B636D5B419071B0EE6D934039</vt:lpwstr>
  </property>
  <property fmtid="{D5CDD505-2E9C-101B-9397-08002B2CF9AE}" pid="3" name="GrammarlyDocumentId">
    <vt:lpwstr>81115e6c-7e9f-47f4-b0cd-0564b12b7ee4</vt:lpwstr>
  </property>
</Properties>
</file>